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黑体" w:hAnsi="Times New Roman" w:eastAsia="黑体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  <w:lang w:eastAsia="zh-CN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  <w:lang w:eastAsia="zh-CN"/>
        </w:rPr>
        <w:t>-202</w:t>
      </w:r>
      <w:r>
        <w:rPr>
          <w:rFonts w:hint="eastAsia" w:asci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sz w:val="36"/>
          <w:szCs w:val="36"/>
          <w:lang w:eastAsia="zh-CN"/>
        </w:rPr>
        <w:t>学年第二学期研究生课程材选用情况表</w:t>
      </w:r>
    </w:p>
    <w:p>
      <w:pPr>
        <w:ind w:firstLine="708" w:firstLineChars="253"/>
        <w:rPr>
          <w:rFonts w:asciiTheme="majorEastAsia" w:hAnsiTheme="majorEastAsia" w:eastAsia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spacing w:val="20"/>
          <w:sz w:val="24"/>
          <w:lang w:eastAsia="zh-CN"/>
        </w:rPr>
        <w:t>学院：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eastAsia="zh-CN"/>
        </w:rPr>
        <w:t xml:space="preserve">   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val="en-US" w:eastAsia="zh-CN"/>
        </w:rPr>
        <w:t>电子工程学院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eastAsia="zh-CN"/>
        </w:rPr>
        <w:t xml:space="preserve">  </w:t>
      </w:r>
      <w:r>
        <w:rPr>
          <w:rFonts w:hint="eastAsia" w:asciiTheme="majorEastAsia" w:hAnsiTheme="majorEastAsia" w:eastAsiaTheme="majorEastAsia"/>
          <w:spacing w:val="20"/>
          <w:sz w:val="24"/>
          <w:lang w:eastAsia="zh-CN"/>
        </w:rPr>
        <w:t xml:space="preserve"> （盖章）                  </w:t>
      </w:r>
      <w:r>
        <w:rPr>
          <w:rFonts w:hint="eastAsia" w:asciiTheme="majorEastAsia" w:hAnsiTheme="majorEastAsia" w:eastAsiaTheme="majorEastAsia"/>
          <w:spacing w:val="20"/>
          <w:sz w:val="24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/>
          <w:spacing w:val="20"/>
          <w:sz w:val="24"/>
          <w:lang w:eastAsia="zh-CN"/>
        </w:rPr>
        <w:t xml:space="preserve">   填表日期：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eastAsia="zh-CN"/>
        </w:rPr>
        <w:t xml:space="preserve">    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eastAsia="zh-CN"/>
        </w:rPr>
        <w:t xml:space="preserve">     </w:t>
      </w:r>
    </w:p>
    <w:tbl>
      <w:tblPr>
        <w:tblStyle w:val="5"/>
        <w:tblW w:w="15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262"/>
        <w:gridCol w:w="2307"/>
        <w:gridCol w:w="1081"/>
        <w:gridCol w:w="2606"/>
        <w:gridCol w:w="1403"/>
        <w:gridCol w:w="2091"/>
        <w:gridCol w:w="1818"/>
        <w:gridCol w:w="147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课程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课程负责人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教材名称（含版次）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主编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出版单位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ISBN书号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出版日期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是否为“马工程”教材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光子学原理及应用（全英文）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惠战强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Optoelectronics and photonics principles and practice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S. O. Kasap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电子工业出版社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9787121202933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S22020004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信息光电子学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贺锋涛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光电子技术基础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朱京平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科学出版社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9787030226235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2009年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S22020005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光纤通信II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梁猛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光纤通信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梁猛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人民邮电出版社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9787115397683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2015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S22020006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光子辅助毫米波通信技术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赵峰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光子辅助毫米波通信技术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余建军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科学技术出版社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9787030561497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2018年3月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S22020011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非线性电路与系统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丁鹏飞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非线性电路理论及应用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刘崇新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西安交通大学出版社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9787560525921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2007年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S22020012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天线理论与技术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张运启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电磁场、微波技术与天线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宋铮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西安电子科技大学出版社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9787560646220/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S22020013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微波工程技术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杨小峰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微波工程（第四版）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谭云华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9787121372278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2019年10月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S22020015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微纳光子学及应用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王勇凯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表面等离激元纳米光子学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张彤、王琦龙、张晓阳、李晨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东南大学出版社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9787564154653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2014年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S22020016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导航与定位技术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黄海生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GPS原理与接收机设计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谢钢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电子工业出版社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97871210907706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2009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S22020017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集成电路制造技术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商世广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集成电路制造与封装基础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商世广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科学出版社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9787030583864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2018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光电传感与检测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郑转平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光电检测技术与应用（第三版）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郭培源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"https://www.kongfz.com/publisher/220/" \t "http://item.kongfz.com/book/_blank" </w:instrText>
            </w: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北京航空航天大学出版社</w:t>
            </w: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9787512417724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2015年6月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S22021005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无线光通信技术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张戌艳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光纤通信与无线光通信技术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张戌艳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S22021006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通信用光电子器件及应用（校企）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任凯利/梁磊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通信用光电子器件及应用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自编讲义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任凯利、梁磊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S22021007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光纤激光器与放大器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韩冬冬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光纤激光器和光纤放大器基础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Valerii（Vartan）Ter-Mikirtychev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国防工业出版社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9787118109238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2016年09月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S22021008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高等光学工程实验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杨祎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高等光学工程实验讲义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杨祎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S22021010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光电功能材料设计与制备实验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高伟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稀土材料制备技术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张胤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王青春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许剑轶、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王瑞芳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化学工业出版社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9787122216731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2015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S22021011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光通信系统仿真与实验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梁猛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光通信系统仿真与实验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指导书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梁猛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S22021012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光通信器件仿真与实验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韩冬冬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光纤通信器件仿真与实验讲义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韩冬冬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S22021013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硅基光电子学进展（全英文）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梁猛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硅基光电子学进展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梁猛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S22021014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光纤通信前沿（全英文）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张戌艳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光纤通信前沿与关键技术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张戌艳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S22021015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新型光电功能材料前沿（全英文）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韩庆艳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功能材料导论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李廷希、张文丽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中南大学出版社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9787548702528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S22021017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特种无线光通信技术（校企）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张建磊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光通信原理与技术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 第二版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朱勇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王江平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卢麟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科学出版社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9787030321947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S22021018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激光光谱学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张成云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激光光谱学原</w:t>
            </w:r>
          </w:p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理与方法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张成云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S22021020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光波导技术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吕淑媛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光波导理论基础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李淑凤、李成仁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电子工业出版社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9787121343551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S22021022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电子系统实验-II（校企）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lang w:val="en-US" w:eastAsia="zh-CN"/>
              </w:rPr>
              <w:t>田磊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lang w:val="en-US" w:eastAsia="zh-CN"/>
              </w:rPr>
              <w:t>嵌入式系统综合实践教程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lang w:val="en-US" w:eastAsia="zh-CN"/>
              </w:rPr>
              <w:t>田磊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S22021023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微电子学基础实验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武利翻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微电子学基础实验指导书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赵萍等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自编教材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S22021024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电子与图像工程实验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吴成茂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电子与图像工程实验讲义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吴成茂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S22021025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天线与射频电路CAD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商锋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HFSS天线设计/ADS2011射频电路设计与仿真实例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李明洋/徐兴福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电子工业出版社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9787121140334/</w:t>
            </w:r>
          </w:p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9787121227998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2011年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S22021026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模拟集成电路工程设计实践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刘维红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模拟集成电路工程设计实践讲义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刘维红等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S22021027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基于标准单元的数字IC设计实践（校企）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刘宇、邢立冬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数字IC设计及其EDA工具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杜慧敏 邓军勇等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自编教材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S22021028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数值分析工程应用与编程实践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吴成茂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自编实验讲义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吴成茂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S22021031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电磁新材料（全英文）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张轩铭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Metamaterials: Theory,Design, and Applications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Cui T J, Smith D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and Liu R</w:t>
            </w:r>
          </w:p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Springer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Publishing</w:t>
            </w:r>
          </w:p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Company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9781441905727</w:t>
            </w:r>
          </w:p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2009年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S22021033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宽禁带半导体材料与器件（全英文）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陆芹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宽禁带化合物半导体材料与器件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朱丽萍 何海平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浙江大学出版社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9787308157469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2016年9月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S22021034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模拟-数字接口电路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佟星元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Principles of Data Conversion System Design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Behzad Razavi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IEEE Press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9780780310933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1995年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S22021036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嵌入式高性能计算机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邢立冬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并行计算机体系结构（第2版）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陈国良、吴俊敏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9787040533828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2021年5月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S22021037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微处理器架构设计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杜慧敏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计算机体系结构：量化研究方法（英语 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约翰亨尼斯，戴维帕特森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机械工业出版社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9787111631101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2019年7月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S22021038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射频电路设计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杨小峰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射频电路设计-理论与应用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王子宇，王心悦 译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9787121085314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2013年8月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S22021039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传感器技术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罗文峰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传感器与传感器技术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何道清等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科学出版社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9787030633446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2020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S22021040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电磁兼容理论与设计（校企）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秦三团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电磁兼容与PCB 设计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邵小桃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清华大学出版社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9787302452461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2016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S22021041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微波测量理论与技术（校企）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李绪平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现代微波与天线测量技术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王培章、晋军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东南大学出版社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9787564177669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2018年5月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S22021043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混沌系统与混沌电路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吴成茂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混沌保密通信原理与技术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孙克辉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清华大学出版社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9787302386278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2015年2月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S22021044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数据通信（全英文）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张新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数据与计算机通信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William Stallings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电子工业出版社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9787121249884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2015年9月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S22021045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集成电路验证技术（校企）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山蕊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SystemVerilog验证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克里斯.斯皮尔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科学出版社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978030253064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2009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S22021047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射频微电子学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黄东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射频微电子学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毕查德.拉扎维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机械工业出版社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9787111543961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2016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  <w:t>46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S22021048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集成电路测试方法学（校企）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唐威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混合信号集成电路测试与测量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（美）伯恩斯等著</w:t>
            </w:r>
          </w:p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冯建华等译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电子工业出版社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9787121082931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2009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</w:tbl>
    <w:p>
      <w:pPr>
        <w:pStyle w:val="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sectPr>
      <w:pgSz w:w="16838" w:h="11906" w:orient="landscape"/>
      <w:pgMar w:top="1179" w:right="533" w:bottom="612" w:left="9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MDU3MGZkOWQ2MDM3MmIyOTU1OTVhZmEzOWZlNDQifQ=="/>
  </w:docVars>
  <w:rsids>
    <w:rsidRoot w:val="00A10DC8"/>
    <w:rsid w:val="00130D9E"/>
    <w:rsid w:val="001C47DF"/>
    <w:rsid w:val="00224703"/>
    <w:rsid w:val="00234D38"/>
    <w:rsid w:val="002516CB"/>
    <w:rsid w:val="002E1541"/>
    <w:rsid w:val="003E489B"/>
    <w:rsid w:val="00591A14"/>
    <w:rsid w:val="0069717C"/>
    <w:rsid w:val="006A4987"/>
    <w:rsid w:val="00852E01"/>
    <w:rsid w:val="008A3D79"/>
    <w:rsid w:val="008B5D49"/>
    <w:rsid w:val="008D3342"/>
    <w:rsid w:val="00905EFB"/>
    <w:rsid w:val="009722B8"/>
    <w:rsid w:val="009F3846"/>
    <w:rsid w:val="00A10DC8"/>
    <w:rsid w:val="00C60522"/>
    <w:rsid w:val="00D409F8"/>
    <w:rsid w:val="00D52F4A"/>
    <w:rsid w:val="00DB02D7"/>
    <w:rsid w:val="00FF760E"/>
    <w:rsid w:val="02000EB6"/>
    <w:rsid w:val="05CB647E"/>
    <w:rsid w:val="08901A19"/>
    <w:rsid w:val="0BFC6504"/>
    <w:rsid w:val="0C404BA3"/>
    <w:rsid w:val="10E44612"/>
    <w:rsid w:val="14CB7E7E"/>
    <w:rsid w:val="18C36B36"/>
    <w:rsid w:val="19D34431"/>
    <w:rsid w:val="1A2024D1"/>
    <w:rsid w:val="1B042834"/>
    <w:rsid w:val="1DB61CC7"/>
    <w:rsid w:val="20E57FD0"/>
    <w:rsid w:val="236857C8"/>
    <w:rsid w:val="28433F5A"/>
    <w:rsid w:val="36F80606"/>
    <w:rsid w:val="3BD3519D"/>
    <w:rsid w:val="3C6F3453"/>
    <w:rsid w:val="3DB122A7"/>
    <w:rsid w:val="43040BFB"/>
    <w:rsid w:val="45000019"/>
    <w:rsid w:val="46971BFC"/>
    <w:rsid w:val="4D887E64"/>
    <w:rsid w:val="4F4F4B8B"/>
    <w:rsid w:val="537B63EF"/>
    <w:rsid w:val="57525044"/>
    <w:rsid w:val="5C7E6A74"/>
    <w:rsid w:val="5F843F05"/>
    <w:rsid w:val="60B46A9C"/>
    <w:rsid w:val="60C05441"/>
    <w:rsid w:val="610F0176"/>
    <w:rsid w:val="69CC4EEB"/>
    <w:rsid w:val="6D163B9B"/>
    <w:rsid w:val="704346F7"/>
    <w:rsid w:val="719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autoRedefine/>
    <w:qFormat/>
    <w:uiPriority w:val="1"/>
    <w:pPr>
      <w:spacing w:before="13"/>
      <w:ind w:left="1157" w:right="944"/>
      <w:jc w:val="center"/>
      <w:outlineLvl w:val="0"/>
    </w:pPr>
    <w:rPr>
      <w:rFonts w:ascii="宋体" w:hAnsi="宋体" w:eastAsia="宋体" w:cs="宋体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autoRedefine/>
    <w:qFormat/>
    <w:uiPriority w:val="1"/>
    <w:rPr>
      <w:rFonts w:ascii="宋体" w:hAnsi="宋体" w:cs="宋体"/>
      <w:sz w:val="44"/>
      <w:szCs w:val="44"/>
      <w:lang w:eastAsia="en-US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table" w:customStyle="1" w:styleId="9">
    <w:name w:val="Table Normal"/>
    <w:autoRedefine/>
    <w:semiHidden/>
    <w:qFormat/>
    <w:uiPriority w:val="2"/>
    <w:pPr>
      <w:widowControl w:val="0"/>
      <w:autoSpaceDE w:val="0"/>
      <w:autoSpaceDN w:val="0"/>
    </w:pPr>
    <w:rPr>
      <w:rFonts w:eastAsia="Times New Roman"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字符"/>
    <w:basedOn w:val="6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11">
    <w:name w:val="页脚 字符"/>
    <w:basedOn w:val="6"/>
    <w:link w:val="3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12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6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01"/>
    <w:basedOn w:val="6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1965</Words>
  <Characters>3222</Characters>
  <Lines>3</Lines>
  <Paragraphs>1</Paragraphs>
  <TotalTime>2</TotalTime>
  <ScaleCrop>false</ScaleCrop>
  <LinksUpToDate>false</LinksUpToDate>
  <CharactersWithSpaces>3298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2022-12-06T02:19:00Z</dcterms:created>
  <dc:creator>向红丽</dc:creator>
  <cp:lastModifiedBy>Zhang ANing</cp:lastModifiedBy>
  <cp:lastPrinted>2021-12-06T02:13:00Z</cp:lastPrinted>
  <dcterms:modified xsi:type="dcterms:W3CDTF">2023-12-29T01:42:03Z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D387EBAAB5C845CE83B337613BC9A6B0_13</vt:lpwstr>
  </property>
</Properties>
</file>