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BB" w:rsidRPr="00FE7FBB" w:rsidRDefault="00FE7FBB" w:rsidP="00FE7FBB">
      <w:pPr>
        <w:spacing w:afterLines="100" w:after="312" w:line="360" w:lineRule="auto"/>
        <w:jc w:val="center"/>
        <w:rPr>
          <w:rFonts w:ascii="黑体" w:eastAsia="黑体" w:hAnsi="宋体" w:cs="Times New Roman" w:hint="eastAsia"/>
          <w:sz w:val="32"/>
          <w:szCs w:val="32"/>
        </w:rPr>
      </w:pPr>
      <w:bookmarkStart w:id="0" w:name="_GoBack"/>
      <w:r w:rsidRPr="00FE7FBB">
        <w:rPr>
          <w:rFonts w:ascii="黑体" w:eastAsia="黑体" w:hAnsi="宋体" w:cs="Times New Roman" w:hint="eastAsia"/>
          <w:sz w:val="32"/>
          <w:szCs w:val="32"/>
        </w:rPr>
        <w:t>集成电路工程领域全日制工程硕士研究生培养方案</w:t>
      </w:r>
    </w:p>
    <w:bookmarkEnd w:id="0"/>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r w:rsidRPr="00FE7FBB">
        <w:rPr>
          <w:rFonts w:ascii="宋体" w:eastAsia="宋体" w:hAnsi="宋体" w:cs="Times New Roman" w:hint="eastAsia"/>
          <w:color w:val="000000"/>
          <w:kern w:val="0"/>
          <w:sz w:val="24"/>
          <w:szCs w:val="24"/>
        </w:rPr>
        <w:t>集成电路工程领域是研究半导体集成电路器件、集成电路制造工艺、集成电路设计、集成电路封装与测试、集成电路应用、集成电路营销及其相关的工程技术领域。本领域覆盖电子科学与技术、信息与通信工程、计算机科学与技术等学科领域，涉及电路与系统、微电子学与固体电子学、电磁场与微波技术、信号与信息处理、计算机系统结构、计算机软件技术和计算机应用等相关学科领域，具有多学科交叉融合、学科覆盖面广、技术更新快的特点。</w:t>
      </w:r>
    </w:p>
    <w:p w:rsidR="00FE7FBB" w:rsidRPr="00FE7FBB" w:rsidRDefault="00FE7FBB" w:rsidP="00FE7FBB">
      <w:pPr>
        <w:keepNext/>
        <w:keepLines/>
        <w:spacing w:before="260" w:after="260" w:line="360" w:lineRule="auto"/>
        <w:outlineLvl w:val="1"/>
        <w:rPr>
          <w:rFonts w:ascii="黑体" w:eastAsia="黑体" w:hAnsi="黑体" w:cs="黑体"/>
          <w:b/>
          <w:bCs/>
          <w:sz w:val="24"/>
          <w:szCs w:val="24"/>
        </w:rPr>
      </w:pPr>
      <w:bookmarkStart w:id="1" w:name="_Toc377247036"/>
      <w:r w:rsidRPr="00FE7FBB">
        <w:rPr>
          <w:rFonts w:ascii="黑体" w:eastAsia="黑体" w:hAnsi="黑体" w:cs="黑体" w:hint="eastAsia"/>
          <w:b/>
          <w:bCs/>
          <w:sz w:val="24"/>
          <w:szCs w:val="24"/>
        </w:rPr>
        <w:t>一、培养目标</w:t>
      </w:r>
      <w:bookmarkEnd w:id="1"/>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r w:rsidRPr="00FE7FBB">
        <w:rPr>
          <w:rFonts w:ascii="宋体" w:eastAsia="宋体" w:hAnsi="宋体" w:cs="Times New Roman" w:hint="eastAsia"/>
          <w:color w:val="000000"/>
          <w:kern w:val="0"/>
          <w:sz w:val="24"/>
          <w:szCs w:val="24"/>
        </w:rPr>
        <w:t>认真执行国家的教育方针，贯彻学校现阶段办学指导思想和办学定位要求，面向通信集成电路行业以及相关工程部门，坚持德、智、体全面发展，培养工程技术基础扎实、创新意识强、具有独立解决集成电路工程技术实际问题能力的集成电路工程领域中的高层次工程技术人才。基本规格要求：</w:t>
      </w: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r w:rsidRPr="00FE7FBB">
        <w:rPr>
          <w:rFonts w:ascii="宋体" w:eastAsia="宋体" w:hAnsi="宋体" w:cs="Times New Roman" w:hint="eastAsia"/>
          <w:color w:val="000000"/>
          <w:kern w:val="0"/>
          <w:sz w:val="24"/>
          <w:szCs w:val="24"/>
        </w:rPr>
        <w:t>1、拥护党的基本路线和方针政策，热爱祖国，遵纪守法，具有良好的职业道德和敬业精神，具有科学严谨和求真务实的学习态度和工作作风，身心健康；</w:t>
      </w: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r w:rsidRPr="00FE7FBB">
        <w:rPr>
          <w:rFonts w:ascii="宋体" w:eastAsia="宋体" w:hAnsi="宋体" w:cs="Times New Roman" w:hint="eastAsia"/>
          <w:color w:val="000000"/>
          <w:kern w:val="0"/>
          <w:sz w:val="24"/>
          <w:szCs w:val="24"/>
        </w:rPr>
        <w:t>2、学生应具有扎实的集成电路设计与验证相关专业的基础知识；较好地掌握其基本理论，研究方法，了解该领域的发展现状和动态。掌握先进的集成电路技术研究手段以及集成电路领域中工程设计方法，能在已有的经验和技能的基础上，具有独立从事集成电路领域中新技术、新产品的研发工作；</w:t>
      </w: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r w:rsidRPr="00FE7FBB">
        <w:rPr>
          <w:rFonts w:ascii="宋体" w:eastAsia="宋体" w:hAnsi="宋体" w:cs="Times New Roman" w:hint="eastAsia"/>
          <w:color w:val="000000"/>
          <w:kern w:val="0"/>
          <w:sz w:val="24"/>
          <w:szCs w:val="24"/>
        </w:rPr>
        <w:t>3、较为熟练地掌握一门外国语，能够熟练地阅读本学科、专业的外文资料。</w:t>
      </w:r>
    </w:p>
    <w:p w:rsidR="00FE7FBB" w:rsidRPr="00FE7FBB" w:rsidRDefault="00FE7FBB" w:rsidP="00FE7FBB">
      <w:pPr>
        <w:keepNext/>
        <w:keepLines/>
        <w:spacing w:before="260" w:after="260" w:line="360" w:lineRule="auto"/>
        <w:outlineLvl w:val="1"/>
        <w:rPr>
          <w:rFonts w:ascii="黑体" w:eastAsia="黑体" w:hAnsi="黑体" w:cs="黑体"/>
          <w:b/>
          <w:bCs/>
          <w:sz w:val="24"/>
          <w:szCs w:val="24"/>
        </w:rPr>
      </w:pPr>
      <w:bookmarkStart w:id="2" w:name="_Toc377247037"/>
      <w:r w:rsidRPr="00FE7FBB">
        <w:rPr>
          <w:rFonts w:ascii="黑体" w:eastAsia="黑体" w:hAnsi="黑体" w:cs="黑体" w:hint="eastAsia"/>
          <w:b/>
          <w:bCs/>
          <w:sz w:val="24"/>
          <w:szCs w:val="24"/>
        </w:rPr>
        <w:t>二、培养方式与学制</w:t>
      </w:r>
      <w:bookmarkEnd w:id="2"/>
    </w:p>
    <w:p w:rsidR="00FE7FBB" w:rsidRPr="00FE7FBB" w:rsidRDefault="00FE7FBB" w:rsidP="00FE7FBB">
      <w:pPr>
        <w:spacing w:line="360" w:lineRule="auto"/>
        <w:ind w:firstLineChars="200" w:firstLine="480"/>
        <w:rPr>
          <w:rFonts w:ascii="宋体" w:eastAsia="宋体" w:hAnsi="宋体" w:cs="Times New Roman"/>
          <w:kern w:val="0"/>
          <w:sz w:val="24"/>
          <w:szCs w:val="24"/>
        </w:rPr>
      </w:pPr>
      <w:r w:rsidRPr="00FE7FBB">
        <w:rPr>
          <w:rFonts w:ascii="宋体" w:eastAsia="宋体" w:hAnsi="宋体" w:cs="Times New Roman" w:hint="eastAsia"/>
          <w:kern w:val="0"/>
          <w:sz w:val="24"/>
          <w:szCs w:val="24"/>
        </w:rPr>
        <w:t>1、集成电路工程硕士实行校内和校外双导师联合指导制度，研究生在</w:t>
      </w:r>
      <w:proofErr w:type="gramStart"/>
      <w:r w:rsidRPr="00FE7FBB">
        <w:rPr>
          <w:rFonts w:ascii="宋体" w:eastAsia="宋体" w:hAnsi="宋体" w:cs="Times New Roman" w:hint="eastAsia"/>
          <w:kern w:val="0"/>
          <w:sz w:val="24"/>
          <w:szCs w:val="24"/>
        </w:rPr>
        <w:t>站期间</w:t>
      </w:r>
      <w:proofErr w:type="gramEnd"/>
      <w:r w:rsidRPr="00FE7FBB">
        <w:rPr>
          <w:rFonts w:ascii="宋体" w:eastAsia="宋体" w:hAnsi="宋体" w:cs="Times New Roman" w:hint="eastAsia"/>
          <w:kern w:val="0"/>
          <w:sz w:val="24"/>
          <w:szCs w:val="24"/>
        </w:rPr>
        <w:t>或在工程中心实习由校外导师和校内导师共同负责指导。由</w:t>
      </w:r>
      <w:proofErr w:type="gramStart"/>
      <w:r w:rsidRPr="00FE7FBB">
        <w:rPr>
          <w:rFonts w:ascii="宋体" w:eastAsia="宋体" w:hAnsi="宋体" w:cs="Times New Roman" w:hint="eastAsia"/>
          <w:kern w:val="0"/>
          <w:sz w:val="24"/>
          <w:szCs w:val="24"/>
        </w:rPr>
        <w:t>校外和</w:t>
      </w:r>
      <w:proofErr w:type="gramEnd"/>
      <w:r w:rsidRPr="00FE7FBB">
        <w:rPr>
          <w:rFonts w:ascii="宋体" w:eastAsia="宋体" w:hAnsi="宋体" w:cs="Times New Roman" w:hint="eastAsia"/>
          <w:kern w:val="0"/>
          <w:sz w:val="24"/>
          <w:szCs w:val="24"/>
        </w:rPr>
        <w:t>校内共同组成指导小组，指导硕士生的毕业设计论文的选题。学生由</w:t>
      </w:r>
      <w:r w:rsidRPr="00FE7FBB">
        <w:rPr>
          <w:rFonts w:ascii="宋体" w:eastAsia="宋体" w:hAnsi="宋体" w:cs="Times New Roman" w:hint="eastAsia"/>
          <w:color w:val="000000"/>
          <w:kern w:val="0"/>
          <w:sz w:val="24"/>
          <w:szCs w:val="24"/>
        </w:rPr>
        <w:t>校内、</w:t>
      </w:r>
      <w:proofErr w:type="gramStart"/>
      <w:r w:rsidRPr="00FE7FBB">
        <w:rPr>
          <w:rFonts w:ascii="宋体" w:eastAsia="宋体" w:hAnsi="宋体" w:cs="Times New Roman" w:hint="eastAsia"/>
          <w:color w:val="000000"/>
          <w:kern w:val="0"/>
          <w:sz w:val="24"/>
          <w:szCs w:val="24"/>
        </w:rPr>
        <w:t>外</w:t>
      </w:r>
      <w:r w:rsidRPr="00FE7FBB">
        <w:rPr>
          <w:rFonts w:ascii="宋体" w:eastAsia="宋体" w:hAnsi="宋体" w:cs="Times New Roman" w:hint="eastAsia"/>
          <w:kern w:val="0"/>
          <w:sz w:val="24"/>
          <w:szCs w:val="24"/>
        </w:rPr>
        <w:t>指导</w:t>
      </w:r>
      <w:proofErr w:type="gramEnd"/>
      <w:r w:rsidRPr="00FE7FBB">
        <w:rPr>
          <w:rFonts w:ascii="宋体" w:eastAsia="宋体" w:hAnsi="宋体" w:cs="Times New Roman" w:hint="eastAsia"/>
          <w:kern w:val="0"/>
          <w:sz w:val="24"/>
          <w:szCs w:val="24"/>
        </w:rPr>
        <w:t>教师指导其完成毕业论文，学校聘请学校和企业技术人员组成答辩小组对学生进行答辩。</w:t>
      </w:r>
    </w:p>
    <w:p w:rsidR="00FE7FBB" w:rsidRPr="00FE7FBB" w:rsidRDefault="00FE7FBB" w:rsidP="00FE7FBB">
      <w:pPr>
        <w:spacing w:line="360" w:lineRule="auto"/>
        <w:ind w:firstLineChars="200" w:firstLine="480"/>
        <w:rPr>
          <w:rFonts w:ascii="宋体" w:eastAsia="宋体" w:hAnsi="宋体" w:cs="Times New Roman"/>
          <w:kern w:val="0"/>
          <w:sz w:val="24"/>
          <w:szCs w:val="24"/>
        </w:rPr>
      </w:pPr>
      <w:r w:rsidRPr="00FE7FBB">
        <w:rPr>
          <w:rFonts w:ascii="宋体" w:eastAsia="宋体" w:hAnsi="宋体" w:cs="Times New Roman" w:hint="eastAsia"/>
          <w:kern w:val="0"/>
          <w:sz w:val="24"/>
          <w:szCs w:val="24"/>
        </w:rPr>
        <w:t>2、学生在相关企业研究生工作站或校内工程设计中心进行为期半年以上的实习，在实习期间，由具有工程经验丰富的教师具体指导学生完成工程项目，学</w:t>
      </w:r>
      <w:r w:rsidRPr="00FE7FBB">
        <w:rPr>
          <w:rFonts w:ascii="宋体" w:eastAsia="宋体" w:hAnsi="宋体" w:cs="Times New Roman" w:hint="eastAsia"/>
          <w:kern w:val="0"/>
          <w:sz w:val="24"/>
          <w:szCs w:val="24"/>
        </w:rPr>
        <w:lastRenderedPageBreak/>
        <w:t>生每个月以书面报告的形式向指导教师汇报实习情况。</w:t>
      </w:r>
    </w:p>
    <w:p w:rsidR="00FE7FBB" w:rsidRPr="00FE7FBB" w:rsidRDefault="00FE7FBB" w:rsidP="00FE7FBB">
      <w:pPr>
        <w:spacing w:line="360" w:lineRule="auto"/>
        <w:ind w:firstLineChars="200" w:firstLine="480"/>
        <w:rPr>
          <w:rFonts w:ascii="宋体" w:eastAsia="宋体" w:hAnsi="宋体" w:cs="Times New Roman"/>
          <w:kern w:val="0"/>
          <w:sz w:val="24"/>
          <w:szCs w:val="24"/>
        </w:rPr>
      </w:pPr>
      <w:r w:rsidRPr="00FE7FBB">
        <w:rPr>
          <w:rFonts w:ascii="宋体" w:eastAsia="宋体" w:hAnsi="宋体" w:cs="Times New Roman" w:hint="eastAsia"/>
          <w:kern w:val="0"/>
          <w:sz w:val="24"/>
          <w:szCs w:val="24"/>
        </w:rPr>
        <w:t>3、集成电路工程全日制工程硕士研究生学习年限为3年。一般不得延期毕业，因特殊原因未能按时完成学习、研究任务或参加硕士论文答辩的，可由本人提前三个月提出申请，指导教师签署意见，经相关学院同意并报研究生部审核，可延长学习年限。延长年限一般不超过一年。</w:t>
      </w:r>
    </w:p>
    <w:p w:rsidR="00FE7FBB" w:rsidRPr="00FE7FBB" w:rsidRDefault="00FE7FBB" w:rsidP="00FE7FBB">
      <w:pPr>
        <w:keepNext/>
        <w:keepLines/>
        <w:spacing w:before="260" w:after="260" w:line="360" w:lineRule="auto"/>
        <w:outlineLvl w:val="1"/>
        <w:rPr>
          <w:rFonts w:ascii="黑体" w:eastAsia="黑体" w:hAnsi="黑体" w:cs="黑体"/>
          <w:b/>
          <w:bCs/>
          <w:sz w:val="24"/>
          <w:szCs w:val="24"/>
        </w:rPr>
      </w:pPr>
      <w:bookmarkStart w:id="3" w:name="_Toc377247038"/>
      <w:r w:rsidRPr="00FE7FBB">
        <w:rPr>
          <w:rFonts w:ascii="黑体" w:eastAsia="黑体" w:hAnsi="黑体" w:cs="黑体" w:hint="eastAsia"/>
          <w:b/>
          <w:bCs/>
          <w:sz w:val="24"/>
          <w:szCs w:val="24"/>
        </w:rPr>
        <w:t>四、主要培养方向</w:t>
      </w:r>
      <w:bookmarkEnd w:id="3"/>
    </w:p>
    <w:p w:rsidR="00FE7FBB" w:rsidRPr="00FE7FBB" w:rsidRDefault="00FE7FBB" w:rsidP="00FE7FBB">
      <w:pPr>
        <w:spacing w:line="360" w:lineRule="auto"/>
        <w:ind w:firstLineChars="200" w:firstLine="480"/>
        <w:rPr>
          <w:rFonts w:ascii="宋体" w:eastAsia="宋体" w:hAnsi="宋体" w:cs="Times New Roman"/>
          <w:kern w:val="0"/>
          <w:sz w:val="24"/>
          <w:szCs w:val="24"/>
        </w:rPr>
      </w:pPr>
      <w:r w:rsidRPr="00FE7FBB">
        <w:rPr>
          <w:rFonts w:ascii="宋体" w:eastAsia="宋体" w:hAnsi="宋体" w:cs="Times New Roman" w:hint="eastAsia"/>
          <w:kern w:val="0"/>
          <w:sz w:val="24"/>
          <w:szCs w:val="24"/>
        </w:rPr>
        <w:t>依据我校自身的优势特色，在以下三个稳定而各具特色的</w:t>
      </w:r>
      <w:r w:rsidRPr="00FE7FBB">
        <w:rPr>
          <w:rFonts w:ascii="宋体" w:eastAsia="宋体" w:hAnsi="宋体" w:cs="Times New Roman"/>
          <w:kern w:val="0"/>
          <w:sz w:val="24"/>
          <w:szCs w:val="24"/>
        </w:rPr>
        <w:t>研究方向</w:t>
      </w:r>
      <w:r w:rsidRPr="00FE7FBB">
        <w:rPr>
          <w:rFonts w:ascii="宋体" w:eastAsia="宋体" w:hAnsi="宋体" w:cs="Times New Roman" w:hint="eastAsia"/>
          <w:kern w:val="0"/>
          <w:sz w:val="24"/>
          <w:szCs w:val="24"/>
        </w:rPr>
        <w:t xml:space="preserve">培养集成电路工程人才： </w:t>
      </w:r>
    </w:p>
    <w:p w:rsidR="00FE7FBB" w:rsidRPr="00FE7FBB" w:rsidRDefault="00FE7FBB" w:rsidP="00FE7FBB">
      <w:pPr>
        <w:spacing w:line="360" w:lineRule="auto"/>
        <w:ind w:firstLineChars="200" w:firstLine="480"/>
        <w:rPr>
          <w:rFonts w:ascii="宋体" w:eastAsia="宋体" w:hAnsi="宋体" w:cs="Times New Roman"/>
          <w:kern w:val="0"/>
          <w:sz w:val="24"/>
          <w:szCs w:val="24"/>
        </w:rPr>
      </w:pPr>
      <w:r w:rsidRPr="00FE7FBB">
        <w:rPr>
          <w:rFonts w:ascii="宋体" w:eastAsia="宋体" w:hAnsi="宋体" w:cs="Times New Roman" w:hint="eastAsia"/>
          <w:kern w:val="0"/>
          <w:sz w:val="24"/>
          <w:szCs w:val="24"/>
        </w:rPr>
        <w:t>1. 集成电路设计方向：数字集成电路设计、模拟集成电路设计技术、混合集成电路设计、射频集成电路设计、通信集成电路设计、低功耗设计技术、集成电路测试与可测试性设计、IP技术标准与知识产权。</w:t>
      </w:r>
    </w:p>
    <w:p w:rsidR="00FE7FBB" w:rsidRPr="00FE7FBB" w:rsidRDefault="00FE7FBB" w:rsidP="00FE7FBB">
      <w:pPr>
        <w:spacing w:line="360" w:lineRule="auto"/>
        <w:ind w:firstLineChars="200" w:firstLine="480"/>
        <w:rPr>
          <w:rFonts w:ascii="宋体" w:eastAsia="宋体" w:hAnsi="宋体" w:cs="Times New Roman"/>
          <w:kern w:val="0"/>
          <w:sz w:val="24"/>
          <w:szCs w:val="24"/>
        </w:rPr>
      </w:pPr>
      <w:r w:rsidRPr="00FE7FBB">
        <w:rPr>
          <w:rFonts w:ascii="宋体" w:eastAsia="宋体" w:hAnsi="宋体" w:cs="Times New Roman" w:hint="eastAsia"/>
          <w:kern w:val="0"/>
          <w:sz w:val="24"/>
          <w:szCs w:val="24"/>
        </w:rPr>
        <w:t>2. 片上系统设计方向：微处理器结构设计、片上软硬件协同设计、嵌入式系统设计、无线通信系统设计、EDA技术（逻辑综合、布局布线技术）、多媒体应用技术（图形处理、视频编解码及应用技术）、</w:t>
      </w:r>
      <w:r w:rsidRPr="00FE7FBB">
        <w:rPr>
          <w:rFonts w:ascii="Times New Roman" w:eastAsia="宋体" w:hAnsi="宋体" w:cs="Times New Roman"/>
          <w:kern w:val="0"/>
          <w:sz w:val="24"/>
          <w:szCs w:val="24"/>
        </w:rPr>
        <w:t>片上互连</w:t>
      </w:r>
      <w:r w:rsidRPr="00FE7FBB">
        <w:rPr>
          <w:rFonts w:ascii="Times New Roman" w:eastAsia="宋体" w:hAnsi="宋体" w:cs="Times New Roman" w:hint="eastAsia"/>
          <w:kern w:val="0"/>
          <w:sz w:val="24"/>
          <w:szCs w:val="24"/>
        </w:rPr>
        <w:t>结构设计</w:t>
      </w:r>
      <w:r w:rsidRPr="00FE7FBB">
        <w:rPr>
          <w:rFonts w:ascii="宋体" w:eastAsia="宋体" w:hAnsi="宋体" w:cs="Times New Roman" w:hint="eastAsia"/>
          <w:kern w:val="0"/>
          <w:sz w:val="24"/>
          <w:szCs w:val="24"/>
        </w:rPr>
        <w:t>。</w:t>
      </w:r>
    </w:p>
    <w:p w:rsidR="00FE7FBB" w:rsidRPr="00FE7FBB" w:rsidRDefault="00FE7FBB" w:rsidP="00FE7FBB">
      <w:pPr>
        <w:spacing w:line="360" w:lineRule="auto"/>
        <w:ind w:firstLineChars="200" w:firstLine="480"/>
        <w:rPr>
          <w:rFonts w:ascii="宋体" w:eastAsia="宋体" w:hAnsi="宋体" w:cs="Times New Roman"/>
          <w:kern w:val="0"/>
          <w:sz w:val="24"/>
          <w:szCs w:val="24"/>
        </w:rPr>
      </w:pPr>
      <w:r w:rsidRPr="00FE7FBB">
        <w:rPr>
          <w:rFonts w:ascii="宋体" w:eastAsia="宋体" w:hAnsi="宋体" w:cs="Times New Roman" w:hint="eastAsia"/>
          <w:kern w:val="0"/>
          <w:sz w:val="24"/>
          <w:szCs w:val="24"/>
        </w:rPr>
        <w:t>3. 半导体器件与工艺方向：半导体器件、微电子材料、微电子制造技术与工艺集成、微电子制造开发及其维护、微电子封装与测试、微电子可靠性、微电子失效性分析。</w:t>
      </w:r>
    </w:p>
    <w:p w:rsidR="00FE7FBB" w:rsidRPr="00FE7FBB" w:rsidRDefault="00FE7FBB" w:rsidP="00FE7FBB">
      <w:pPr>
        <w:keepNext/>
        <w:keepLines/>
        <w:spacing w:before="260" w:after="260" w:line="360" w:lineRule="auto"/>
        <w:outlineLvl w:val="1"/>
        <w:rPr>
          <w:rFonts w:ascii="黑体" w:eastAsia="黑体" w:hAnsi="黑体" w:cs="黑体"/>
          <w:b/>
          <w:bCs/>
          <w:sz w:val="24"/>
          <w:szCs w:val="24"/>
        </w:rPr>
      </w:pPr>
      <w:bookmarkStart w:id="4" w:name="_Toc377247039"/>
      <w:r w:rsidRPr="00FE7FBB">
        <w:rPr>
          <w:rFonts w:ascii="黑体" w:eastAsia="黑体" w:hAnsi="黑体" w:cs="黑体" w:hint="eastAsia"/>
          <w:b/>
          <w:bCs/>
          <w:sz w:val="24"/>
          <w:szCs w:val="24"/>
        </w:rPr>
        <w:t>五、课程设置与学分</w:t>
      </w:r>
      <w:bookmarkEnd w:id="4"/>
    </w:p>
    <w:p w:rsidR="00FE7FBB" w:rsidRPr="00FE7FBB" w:rsidRDefault="00FE7FBB" w:rsidP="00FE7FBB">
      <w:pPr>
        <w:widowControl/>
        <w:spacing w:line="360" w:lineRule="auto"/>
        <w:ind w:firstLineChars="200" w:firstLine="480"/>
        <w:rPr>
          <w:rFonts w:ascii="宋体" w:eastAsia="宋体" w:hAnsi="宋体" w:cs="Times New Roman"/>
          <w:color w:val="000000"/>
          <w:kern w:val="0"/>
          <w:sz w:val="24"/>
          <w:szCs w:val="24"/>
        </w:rPr>
      </w:pPr>
      <w:r w:rsidRPr="00FE7FBB">
        <w:rPr>
          <w:rFonts w:ascii="宋体" w:eastAsia="宋体" w:hAnsi="宋体" w:cs="Times New Roman" w:hint="eastAsia"/>
          <w:color w:val="000000"/>
          <w:kern w:val="0"/>
          <w:sz w:val="24"/>
          <w:szCs w:val="24"/>
        </w:rPr>
        <w:t>集成电路</w:t>
      </w:r>
      <w:r w:rsidRPr="00FE7FBB">
        <w:rPr>
          <w:rFonts w:ascii="宋体" w:eastAsia="宋体" w:hAnsi="宋体" w:cs="Times New Roman"/>
          <w:color w:val="000000"/>
          <w:kern w:val="0"/>
          <w:sz w:val="24"/>
          <w:szCs w:val="24"/>
        </w:rPr>
        <w:t>工程硕士生的课程学习实行学分制。</w:t>
      </w:r>
      <w:r w:rsidRPr="00FE7FBB">
        <w:rPr>
          <w:rFonts w:ascii="宋体" w:eastAsia="宋体" w:hAnsi="宋体" w:cs="Times New Roman" w:hint="eastAsia"/>
          <w:color w:val="000000"/>
          <w:kern w:val="0"/>
          <w:sz w:val="24"/>
          <w:szCs w:val="24"/>
        </w:rPr>
        <w:t>集成电路</w:t>
      </w:r>
      <w:r w:rsidRPr="00FE7FBB">
        <w:rPr>
          <w:rFonts w:ascii="宋体" w:eastAsia="宋体" w:hAnsi="宋体" w:cs="Times New Roman"/>
          <w:color w:val="000000"/>
          <w:kern w:val="0"/>
          <w:sz w:val="24"/>
          <w:szCs w:val="24"/>
        </w:rPr>
        <w:t>工程硕士生</w:t>
      </w:r>
      <w:r w:rsidRPr="00FE7FBB">
        <w:rPr>
          <w:rFonts w:ascii="宋体" w:eastAsia="宋体" w:hAnsi="宋体" w:cs="Times New Roman"/>
          <w:color w:val="000000"/>
          <w:sz w:val="24"/>
          <w:szCs w:val="24"/>
        </w:rPr>
        <w:t>应获得</w:t>
      </w:r>
      <w:r w:rsidRPr="00FE7FBB">
        <w:rPr>
          <w:rFonts w:ascii="宋体" w:eastAsia="宋体" w:hAnsi="宋体" w:cs="Times New Roman"/>
          <w:color w:val="000000"/>
          <w:kern w:val="0"/>
          <w:sz w:val="24"/>
          <w:szCs w:val="24"/>
        </w:rPr>
        <w:t>学分要求不低于</w:t>
      </w:r>
      <w:r w:rsidRPr="00FE7FBB">
        <w:rPr>
          <w:rFonts w:ascii="宋体" w:eastAsia="宋体" w:hAnsi="宋体" w:cs="Times New Roman" w:hint="eastAsia"/>
          <w:color w:val="000000"/>
          <w:kern w:val="0"/>
          <w:sz w:val="24"/>
          <w:szCs w:val="24"/>
        </w:rPr>
        <w:t>30</w:t>
      </w:r>
      <w:r w:rsidRPr="00FE7FBB">
        <w:rPr>
          <w:rFonts w:ascii="宋体" w:eastAsia="宋体" w:hAnsi="宋体" w:cs="Times New Roman"/>
          <w:color w:val="000000"/>
          <w:kern w:val="0"/>
          <w:sz w:val="24"/>
          <w:szCs w:val="24"/>
        </w:rPr>
        <w:t>学分，不高于</w:t>
      </w:r>
      <w:r w:rsidRPr="00FE7FBB">
        <w:rPr>
          <w:rFonts w:ascii="宋体" w:eastAsia="宋体" w:hAnsi="宋体" w:cs="Times New Roman" w:hint="eastAsia"/>
          <w:color w:val="000000"/>
          <w:kern w:val="0"/>
          <w:sz w:val="24"/>
          <w:szCs w:val="24"/>
        </w:rPr>
        <w:t>34</w:t>
      </w:r>
      <w:r w:rsidRPr="00FE7FBB">
        <w:rPr>
          <w:rFonts w:ascii="宋体" w:eastAsia="宋体" w:hAnsi="宋体" w:cs="Times New Roman"/>
          <w:color w:val="000000"/>
          <w:kern w:val="0"/>
          <w:sz w:val="24"/>
          <w:szCs w:val="24"/>
        </w:rPr>
        <w:t>学分。工程硕士生课程学习学分的基本组成为：</w:t>
      </w:r>
    </w:p>
    <w:p w:rsidR="00FE7FBB" w:rsidRPr="00FE7FBB" w:rsidRDefault="00FE7FBB" w:rsidP="00FE7FBB">
      <w:pPr>
        <w:widowControl/>
        <w:spacing w:line="360" w:lineRule="auto"/>
        <w:ind w:firstLineChars="196" w:firstLine="470"/>
        <w:jc w:val="left"/>
        <w:rPr>
          <w:rFonts w:ascii="宋体" w:eastAsia="宋体" w:hAnsi="宋体" w:cs="Times New Roman"/>
          <w:color w:val="000000"/>
          <w:kern w:val="0"/>
          <w:sz w:val="24"/>
          <w:szCs w:val="24"/>
        </w:rPr>
      </w:pPr>
      <w:r w:rsidRPr="00FE7FBB">
        <w:rPr>
          <w:rFonts w:ascii="宋体" w:eastAsia="宋体" w:hAnsi="宋体" w:cs="Times New Roman"/>
          <w:color w:val="000000"/>
          <w:kern w:val="0"/>
          <w:sz w:val="24"/>
          <w:szCs w:val="24"/>
        </w:rPr>
        <w:t>1、学位课程（不少于</w:t>
      </w:r>
      <w:r w:rsidRPr="00FE7FBB">
        <w:rPr>
          <w:rFonts w:ascii="宋体" w:eastAsia="宋体" w:hAnsi="宋体" w:cs="Times New Roman" w:hint="eastAsia"/>
          <w:color w:val="000000"/>
          <w:kern w:val="0"/>
          <w:sz w:val="24"/>
          <w:szCs w:val="24"/>
        </w:rPr>
        <w:t>19</w:t>
      </w:r>
      <w:r w:rsidRPr="00FE7FBB">
        <w:rPr>
          <w:rFonts w:ascii="宋体" w:eastAsia="宋体" w:hAnsi="宋体" w:cs="Times New Roman"/>
          <w:color w:val="000000"/>
          <w:kern w:val="0"/>
          <w:sz w:val="24"/>
          <w:szCs w:val="24"/>
        </w:rPr>
        <w:t>学分）</w:t>
      </w:r>
    </w:p>
    <w:p w:rsidR="00FE7FBB" w:rsidRPr="00FE7FBB" w:rsidRDefault="00FE7FBB" w:rsidP="00FE7FBB">
      <w:pPr>
        <w:widowControl/>
        <w:spacing w:line="360" w:lineRule="auto"/>
        <w:ind w:firstLineChars="196" w:firstLine="470"/>
        <w:jc w:val="left"/>
        <w:rPr>
          <w:rFonts w:ascii="宋体" w:eastAsia="宋体" w:hAnsi="宋体" w:cs="Times New Roman"/>
          <w:color w:val="000000"/>
          <w:kern w:val="0"/>
          <w:sz w:val="24"/>
          <w:szCs w:val="24"/>
        </w:rPr>
      </w:pPr>
      <w:r w:rsidRPr="00FE7FBB">
        <w:rPr>
          <w:rFonts w:ascii="宋体" w:eastAsia="宋体" w:hAnsi="宋体" w:cs="Times New Roman"/>
          <w:color w:val="000000"/>
          <w:kern w:val="0"/>
          <w:sz w:val="24"/>
          <w:szCs w:val="24"/>
        </w:rPr>
        <w:t>（1）马克思主义理论课3学分</w:t>
      </w:r>
    </w:p>
    <w:p w:rsidR="00FE7FBB" w:rsidRPr="00FE7FBB" w:rsidRDefault="00FE7FBB" w:rsidP="00FE7FBB">
      <w:pPr>
        <w:widowControl/>
        <w:spacing w:line="360" w:lineRule="auto"/>
        <w:ind w:firstLineChars="196" w:firstLine="470"/>
        <w:jc w:val="left"/>
        <w:rPr>
          <w:rFonts w:ascii="宋体" w:eastAsia="宋体" w:hAnsi="宋体" w:cs="Times New Roman"/>
          <w:color w:val="000000"/>
          <w:sz w:val="24"/>
          <w:szCs w:val="24"/>
        </w:rPr>
      </w:pPr>
      <w:r w:rsidRPr="00FE7FBB">
        <w:rPr>
          <w:rFonts w:ascii="宋体" w:eastAsia="宋体" w:hAnsi="宋体" w:cs="Times New Roman"/>
          <w:color w:val="000000"/>
          <w:kern w:val="0"/>
          <w:sz w:val="24"/>
          <w:szCs w:val="24"/>
        </w:rPr>
        <w:t>其中</w:t>
      </w:r>
      <w:r w:rsidRPr="00FE7FBB">
        <w:rPr>
          <w:rFonts w:ascii="宋体" w:eastAsia="宋体" w:hAnsi="宋体" w:cs="Times New Roman"/>
          <w:color w:val="000000"/>
          <w:sz w:val="24"/>
          <w:szCs w:val="24"/>
        </w:rPr>
        <w:t>“中国特色社会主义理论与实践研究”为必修课，2学分，36学时。“自然辩证法概论”和“马克思主义与社会科学方法论”为选修课，1学分，18学时。</w:t>
      </w:r>
    </w:p>
    <w:p w:rsidR="00FE7FBB" w:rsidRPr="00FE7FBB" w:rsidRDefault="00FE7FBB" w:rsidP="00FE7FBB">
      <w:pPr>
        <w:widowControl/>
        <w:spacing w:line="360" w:lineRule="auto"/>
        <w:ind w:firstLineChars="196" w:firstLine="470"/>
        <w:jc w:val="left"/>
        <w:rPr>
          <w:rFonts w:ascii="宋体" w:eastAsia="宋体" w:hAnsi="宋体" w:cs="Times New Roman" w:hint="eastAsia"/>
          <w:color w:val="000000"/>
          <w:kern w:val="0"/>
          <w:sz w:val="24"/>
          <w:szCs w:val="24"/>
        </w:rPr>
      </w:pPr>
      <w:r w:rsidRPr="00FE7FBB">
        <w:rPr>
          <w:rFonts w:ascii="宋体" w:eastAsia="宋体" w:hAnsi="宋体" w:cs="Times New Roman"/>
          <w:color w:val="000000"/>
          <w:kern w:val="0"/>
          <w:sz w:val="24"/>
          <w:szCs w:val="24"/>
        </w:rPr>
        <w:t>（2）第一外国语</w:t>
      </w:r>
      <w:r w:rsidRPr="00FE7FBB">
        <w:rPr>
          <w:rFonts w:ascii="宋体" w:eastAsia="宋体" w:hAnsi="宋体" w:cs="Times New Roman" w:hint="eastAsia"/>
          <w:color w:val="000000"/>
          <w:kern w:val="0"/>
          <w:sz w:val="24"/>
          <w:szCs w:val="24"/>
        </w:rPr>
        <w:t>4</w:t>
      </w:r>
      <w:r w:rsidRPr="00FE7FBB">
        <w:rPr>
          <w:rFonts w:ascii="宋体" w:eastAsia="宋体" w:hAnsi="宋体" w:cs="Times New Roman"/>
          <w:color w:val="000000"/>
          <w:kern w:val="0"/>
          <w:sz w:val="24"/>
          <w:szCs w:val="24"/>
        </w:rPr>
        <w:t>学分</w:t>
      </w:r>
    </w:p>
    <w:p w:rsidR="00FE7FBB" w:rsidRPr="00FE7FBB" w:rsidRDefault="00FE7FBB" w:rsidP="00FE7FBB">
      <w:pPr>
        <w:widowControl/>
        <w:spacing w:line="360" w:lineRule="auto"/>
        <w:ind w:firstLineChars="196" w:firstLine="470"/>
        <w:jc w:val="left"/>
        <w:rPr>
          <w:rFonts w:ascii="宋体" w:eastAsia="宋体" w:hAnsi="Times New Roman" w:cs="宋体"/>
          <w:kern w:val="0"/>
          <w:sz w:val="24"/>
          <w:szCs w:val="24"/>
        </w:rPr>
      </w:pPr>
      <w:r w:rsidRPr="00FE7FBB">
        <w:rPr>
          <w:rFonts w:ascii="宋体" w:eastAsia="宋体" w:hAnsi="宋体" w:cs="宋体" w:hint="eastAsia"/>
          <w:kern w:val="0"/>
          <w:sz w:val="24"/>
          <w:szCs w:val="24"/>
        </w:rPr>
        <w:t>其中基础外语</w:t>
      </w:r>
      <w:r w:rsidRPr="00FE7FBB">
        <w:rPr>
          <w:rFonts w:ascii="宋体" w:eastAsia="宋体" w:hAnsi="宋体" w:cs="宋体"/>
          <w:kern w:val="0"/>
          <w:sz w:val="24"/>
          <w:szCs w:val="24"/>
        </w:rPr>
        <w:t>3</w:t>
      </w:r>
      <w:r w:rsidRPr="00FE7FBB">
        <w:rPr>
          <w:rFonts w:ascii="宋体" w:eastAsia="宋体" w:hAnsi="宋体" w:cs="宋体" w:hint="eastAsia"/>
          <w:kern w:val="0"/>
          <w:sz w:val="24"/>
          <w:szCs w:val="24"/>
        </w:rPr>
        <w:t>学分，专业外语阅读</w:t>
      </w:r>
      <w:r w:rsidRPr="00FE7FBB">
        <w:rPr>
          <w:rFonts w:ascii="宋体" w:eastAsia="宋体" w:hAnsi="宋体" w:cs="宋体"/>
          <w:kern w:val="0"/>
          <w:sz w:val="24"/>
          <w:szCs w:val="24"/>
        </w:rPr>
        <w:t>1</w:t>
      </w:r>
      <w:r w:rsidRPr="00FE7FBB">
        <w:rPr>
          <w:rFonts w:ascii="宋体" w:eastAsia="宋体" w:hAnsi="宋体" w:cs="宋体" w:hint="eastAsia"/>
          <w:kern w:val="0"/>
          <w:sz w:val="24"/>
          <w:szCs w:val="24"/>
        </w:rPr>
        <w:t>学分。</w:t>
      </w:r>
    </w:p>
    <w:p w:rsidR="00FE7FBB" w:rsidRPr="00FE7FBB" w:rsidRDefault="00FE7FBB" w:rsidP="00FE7FBB">
      <w:pPr>
        <w:widowControl/>
        <w:spacing w:line="360" w:lineRule="auto"/>
        <w:ind w:firstLineChars="196" w:firstLine="470"/>
        <w:jc w:val="left"/>
        <w:rPr>
          <w:rFonts w:ascii="宋体" w:eastAsia="宋体" w:hAnsi="宋体" w:cs="Times New Roman"/>
          <w:color w:val="000000"/>
          <w:kern w:val="0"/>
          <w:sz w:val="24"/>
          <w:szCs w:val="24"/>
        </w:rPr>
      </w:pPr>
      <w:r w:rsidRPr="00FE7FBB">
        <w:rPr>
          <w:rFonts w:ascii="宋体" w:eastAsia="宋体" w:hAnsi="宋体" w:cs="Times New Roman"/>
          <w:color w:val="000000"/>
          <w:kern w:val="0"/>
          <w:sz w:val="24"/>
          <w:szCs w:val="24"/>
        </w:rPr>
        <w:t>（3）专业基础和专业课1</w:t>
      </w:r>
      <w:r w:rsidRPr="00FE7FBB">
        <w:rPr>
          <w:rFonts w:ascii="宋体" w:eastAsia="宋体" w:hAnsi="宋体" w:cs="Times New Roman" w:hint="eastAsia"/>
          <w:color w:val="000000"/>
          <w:kern w:val="0"/>
          <w:sz w:val="24"/>
          <w:szCs w:val="24"/>
        </w:rPr>
        <w:t>2</w:t>
      </w:r>
      <w:r w:rsidRPr="00FE7FBB">
        <w:rPr>
          <w:rFonts w:ascii="宋体" w:eastAsia="宋体" w:hAnsi="宋体" w:cs="Times New Roman"/>
          <w:color w:val="000000"/>
          <w:kern w:val="0"/>
          <w:sz w:val="24"/>
          <w:szCs w:val="24"/>
        </w:rPr>
        <w:t>学分</w:t>
      </w:r>
    </w:p>
    <w:p w:rsidR="00FE7FBB" w:rsidRPr="00FE7FBB" w:rsidRDefault="00FE7FBB" w:rsidP="00FE7FBB">
      <w:pPr>
        <w:widowControl/>
        <w:spacing w:line="360" w:lineRule="auto"/>
        <w:ind w:firstLineChars="196" w:firstLine="470"/>
        <w:jc w:val="left"/>
        <w:rPr>
          <w:rFonts w:ascii="宋体" w:eastAsia="宋体" w:hAnsi="宋体" w:cs="Times New Roman"/>
          <w:color w:val="000000"/>
          <w:sz w:val="24"/>
          <w:szCs w:val="24"/>
        </w:rPr>
      </w:pPr>
      <w:r w:rsidRPr="00FE7FBB">
        <w:rPr>
          <w:rFonts w:ascii="宋体" w:eastAsia="宋体" w:hAnsi="宋体" w:cs="Times New Roman"/>
          <w:color w:val="000000"/>
          <w:kern w:val="0"/>
          <w:sz w:val="24"/>
          <w:szCs w:val="24"/>
        </w:rPr>
        <w:lastRenderedPageBreak/>
        <w:t>2、非学位课程由专业方向课（不少于</w:t>
      </w:r>
      <w:r w:rsidRPr="00FE7FBB">
        <w:rPr>
          <w:rFonts w:ascii="宋体" w:eastAsia="宋体" w:hAnsi="宋体" w:cs="Times New Roman" w:hint="eastAsia"/>
          <w:color w:val="000000"/>
          <w:kern w:val="0"/>
          <w:sz w:val="24"/>
          <w:szCs w:val="24"/>
        </w:rPr>
        <w:t>10</w:t>
      </w:r>
      <w:r w:rsidRPr="00FE7FBB">
        <w:rPr>
          <w:rFonts w:ascii="宋体" w:eastAsia="宋体" w:hAnsi="宋体" w:cs="Times New Roman"/>
          <w:color w:val="000000"/>
          <w:kern w:val="0"/>
          <w:sz w:val="24"/>
          <w:szCs w:val="24"/>
        </w:rPr>
        <w:t>学分）和选修课（主要由</w:t>
      </w:r>
      <w:r w:rsidRPr="00FE7FBB">
        <w:rPr>
          <w:rFonts w:ascii="宋体" w:eastAsia="宋体" w:hAnsi="宋体" w:cs="Times New Roman" w:hint="eastAsia"/>
          <w:color w:val="000000"/>
          <w:kern w:val="0"/>
          <w:sz w:val="24"/>
          <w:szCs w:val="24"/>
        </w:rPr>
        <w:t>计算机应用类课程、经济、管理、法律和环境保护类课程、行业发展概论类课程等</w:t>
      </w:r>
      <w:r w:rsidRPr="00FE7FBB">
        <w:rPr>
          <w:rFonts w:ascii="宋体" w:eastAsia="宋体" w:hAnsi="宋体" w:cs="Times New Roman"/>
          <w:color w:val="000000"/>
          <w:kern w:val="0"/>
          <w:sz w:val="24"/>
          <w:szCs w:val="24"/>
        </w:rPr>
        <w:t>等组成，不少于</w:t>
      </w:r>
      <w:r w:rsidRPr="00FE7FBB">
        <w:rPr>
          <w:rFonts w:ascii="宋体" w:eastAsia="宋体" w:hAnsi="宋体" w:cs="Times New Roman" w:hint="eastAsia"/>
          <w:color w:val="000000"/>
          <w:kern w:val="0"/>
          <w:sz w:val="24"/>
          <w:szCs w:val="24"/>
        </w:rPr>
        <w:t>3</w:t>
      </w:r>
      <w:r w:rsidRPr="00FE7FBB">
        <w:rPr>
          <w:rFonts w:ascii="宋体" w:eastAsia="宋体" w:hAnsi="宋体" w:cs="Times New Roman"/>
          <w:color w:val="000000"/>
          <w:kern w:val="0"/>
          <w:sz w:val="24"/>
          <w:szCs w:val="24"/>
        </w:rPr>
        <w:t>学分）。</w:t>
      </w: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r w:rsidRPr="00FE7FBB">
        <w:rPr>
          <w:rFonts w:ascii="宋体" w:eastAsia="宋体" w:hAnsi="宋体" w:cs="Times New Roman" w:hint="eastAsia"/>
          <w:color w:val="000000"/>
          <w:kern w:val="0"/>
          <w:sz w:val="24"/>
          <w:szCs w:val="24"/>
        </w:rPr>
        <w:t>对非本学科本科毕业的硕士生，一般应在导师指导下选定1～2门本学科的本科生主干课程作为补修课程。补修课程列入研究生培养计划，只记学时和成绩，不计学分。</w:t>
      </w: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r w:rsidRPr="00FE7FBB">
        <w:rPr>
          <w:rFonts w:ascii="宋体" w:eastAsia="宋体" w:hAnsi="宋体" w:cs="Times New Roman" w:hint="eastAsia"/>
          <w:color w:val="000000"/>
          <w:kern w:val="0"/>
          <w:sz w:val="24"/>
          <w:szCs w:val="24"/>
        </w:rPr>
        <w:t>3、课程学习</w:t>
      </w:r>
    </w:p>
    <w:p w:rsidR="00FE7FBB" w:rsidRPr="00FE7FBB" w:rsidRDefault="00FE7FBB" w:rsidP="00FE7FBB">
      <w:pPr>
        <w:widowControl/>
        <w:adjustRightInd w:val="0"/>
        <w:snapToGrid w:val="0"/>
        <w:spacing w:line="360" w:lineRule="auto"/>
        <w:ind w:firstLineChars="200" w:firstLine="480"/>
        <w:rPr>
          <w:rFonts w:ascii="宋体" w:eastAsia="宋体" w:hAnsi="宋体" w:cs="宋体"/>
          <w:color w:val="000000"/>
          <w:sz w:val="24"/>
          <w:szCs w:val="24"/>
        </w:rPr>
      </w:pPr>
      <w:r w:rsidRPr="00FE7FBB">
        <w:rPr>
          <w:rFonts w:ascii="宋体" w:eastAsia="宋体" w:hAnsi="宋体" w:cs="Times New Roman" w:hint="eastAsia"/>
          <w:color w:val="000000"/>
          <w:kern w:val="0"/>
          <w:sz w:val="24"/>
          <w:szCs w:val="24"/>
        </w:rPr>
        <w:t>（1）</w:t>
      </w:r>
      <w:r w:rsidRPr="00FE7FBB">
        <w:rPr>
          <w:rFonts w:ascii="宋体" w:eastAsia="宋体" w:hAnsi="宋体" w:cs="宋体" w:hint="eastAsia"/>
          <w:color w:val="000000"/>
          <w:sz w:val="24"/>
          <w:szCs w:val="24"/>
        </w:rPr>
        <w:t>专业学位硕士研究生</w:t>
      </w:r>
      <w:r w:rsidRPr="00FE7FBB">
        <w:rPr>
          <w:rFonts w:ascii="宋体" w:eastAsia="宋体" w:hAnsi="宋体" w:cs="宋体" w:hint="eastAsia"/>
          <w:color w:val="000000"/>
          <w:kern w:val="0"/>
          <w:sz w:val="24"/>
          <w:szCs w:val="24"/>
        </w:rPr>
        <w:t>学习成绩的考核采用考试方式。学位课程的考试采用笔试，成绩按百分制评定。非学位课程的考试可采用笔试或撰写读书报告、研究报告等形式，成绩按百分制或五级制评定。两种记分制换算如下：优秀：90分以上；良好：80～89分；中等：70～79分；及格（合格）：60～69分；不及格（不合格）：59分以下。计学分课程考试成绩60分以上（含60分）可取得相应学分。</w:t>
      </w:r>
    </w:p>
    <w:p w:rsidR="00FE7FBB" w:rsidRPr="00FE7FBB" w:rsidRDefault="00FE7FBB" w:rsidP="00FE7FBB">
      <w:pPr>
        <w:widowControl/>
        <w:adjustRightInd w:val="0"/>
        <w:snapToGrid w:val="0"/>
        <w:spacing w:line="360" w:lineRule="auto"/>
        <w:ind w:firstLineChars="200" w:firstLine="480"/>
        <w:rPr>
          <w:rFonts w:ascii="宋体" w:eastAsia="宋体" w:hAnsi="宋体" w:cs="宋体"/>
          <w:color w:val="000000"/>
          <w:sz w:val="24"/>
          <w:szCs w:val="24"/>
        </w:rPr>
      </w:pPr>
      <w:r w:rsidRPr="00FE7FBB">
        <w:rPr>
          <w:rFonts w:ascii="宋体" w:eastAsia="宋体" w:hAnsi="宋体" w:cs="宋体" w:hint="eastAsia"/>
          <w:color w:val="000000"/>
          <w:sz w:val="24"/>
          <w:szCs w:val="24"/>
        </w:rPr>
        <w:t>（2）专业学位硕士研究生开设的公共课程教学由研究生院与相关院系共同组织。专业基础课、专业课、专业方向课和选修课的教学由相关院系负责组织，研究生院负责协调和检查。</w:t>
      </w:r>
    </w:p>
    <w:p w:rsidR="00FE7FBB" w:rsidRPr="00FE7FBB" w:rsidRDefault="00FE7FBB" w:rsidP="00FE7FBB">
      <w:pPr>
        <w:widowControl/>
        <w:adjustRightInd w:val="0"/>
        <w:snapToGrid w:val="0"/>
        <w:spacing w:line="360" w:lineRule="auto"/>
        <w:ind w:firstLineChars="200" w:firstLine="480"/>
        <w:rPr>
          <w:rFonts w:ascii="宋体" w:eastAsia="宋体" w:hAnsi="宋体" w:cs="宋体"/>
          <w:color w:val="000000"/>
          <w:sz w:val="24"/>
          <w:szCs w:val="24"/>
        </w:rPr>
      </w:pPr>
      <w:r w:rsidRPr="00FE7FBB">
        <w:rPr>
          <w:rFonts w:ascii="宋体" w:eastAsia="宋体" w:hAnsi="宋体" w:cs="宋体" w:hint="eastAsia"/>
          <w:color w:val="000000"/>
          <w:sz w:val="24"/>
          <w:szCs w:val="24"/>
        </w:rPr>
        <w:t>（3）专业基础课由校内教师授课；专业课和专业方向课聘请企业工程师和教师共同制定课程大纲，共同授课。</w:t>
      </w:r>
    </w:p>
    <w:p w:rsidR="00FE7FBB" w:rsidRPr="00FE7FBB" w:rsidRDefault="00FE7FBB" w:rsidP="00FE7FBB">
      <w:pPr>
        <w:keepNext/>
        <w:keepLines/>
        <w:spacing w:before="260" w:after="260" w:line="360" w:lineRule="auto"/>
        <w:outlineLvl w:val="1"/>
        <w:rPr>
          <w:rFonts w:ascii="黑体" w:eastAsia="黑体" w:hAnsi="黑体" w:cs="黑体"/>
          <w:b/>
          <w:bCs/>
          <w:sz w:val="24"/>
          <w:szCs w:val="24"/>
        </w:rPr>
      </w:pPr>
      <w:bookmarkStart w:id="5" w:name="_Toc377247040"/>
      <w:r w:rsidRPr="00FE7FBB">
        <w:rPr>
          <w:rFonts w:ascii="黑体" w:eastAsia="黑体" w:hAnsi="黑体" w:cs="黑体" w:hint="eastAsia"/>
          <w:b/>
          <w:bCs/>
          <w:sz w:val="24"/>
          <w:szCs w:val="24"/>
        </w:rPr>
        <w:t>六、实践环节</w:t>
      </w:r>
      <w:bookmarkEnd w:id="5"/>
    </w:p>
    <w:p w:rsidR="00FE7FBB" w:rsidRPr="00FE7FBB" w:rsidRDefault="00FE7FBB" w:rsidP="00FE7FBB">
      <w:pPr>
        <w:widowControl/>
        <w:adjustRightInd w:val="0"/>
        <w:snapToGrid w:val="0"/>
        <w:spacing w:line="360" w:lineRule="auto"/>
        <w:ind w:firstLineChars="200" w:firstLine="480"/>
        <w:rPr>
          <w:rFonts w:ascii="宋体" w:eastAsia="宋体" w:hAnsi="宋体" w:cs="宋体"/>
          <w:color w:val="000000"/>
          <w:sz w:val="24"/>
          <w:szCs w:val="24"/>
        </w:rPr>
      </w:pPr>
      <w:r w:rsidRPr="00FE7FBB">
        <w:rPr>
          <w:rFonts w:ascii="宋体" w:eastAsia="宋体" w:hAnsi="宋体" w:cs="宋体" w:hint="eastAsia"/>
          <w:color w:val="000000"/>
          <w:sz w:val="24"/>
          <w:szCs w:val="24"/>
        </w:rPr>
        <w:t>实践环节是集成电路工程专业学位研究生培养过程中的重要环节，充分的、高质量的专业实践是专业学位研究生培养质量的重要保证。通过实践环节应达到：基本熟悉本集成电路行业工作流程和相关职业及技术规范，培养实践研究和技术创新能力，并结合实践内容完成论文选题工作。</w:t>
      </w:r>
      <w:r w:rsidRPr="00FE7FBB">
        <w:rPr>
          <w:rFonts w:ascii="宋体" w:eastAsia="宋体" w:hAnsi="宋体" w:cs="宋体"/>
          <w:color w:val="000000"/>
          <w:sz w:val="24"/>
          <w:szCs w:val="24"/>
        </w:rPr>
        <w:t xml:space="preserve"> </w:t>
      </w:r>
    </w:p>
    <w:p w:rsidR="00FE7FBB" w:rsidRPr="00FE7FBB" w:rsidRDefault="00FE7FBB" w:rsidP="00FE7FBB">
      <w:pPr>
        <w:widowControl/>
        <w:adjustRightInd w:val="0"/>
        <w:snapToGrid w:val="0"/>
        <w:spacing w:line="360" w:lineRule="auto"/>
        <w:ind w:firstLineChars="200" w:firstLine="480"/>
        <w:rPr>
          <w:rFonts w:ascii="宋体" w:eastAsia="宋体" w:hAnsi="宋体" w:cs="宋体"/>
          <w:color w:val="000000"/>
          <w:sz w:val="24"/>
          <w:szCs w:val="24"/>
        </w:rPr>
      </w:pPr>
      <w:r w:rsidRPr="00FE7FBB">
        <w:rPr>
          <w:rFonts w:ascii="宋体" w:eastAsia="宋体" w:hAnsi="宋体" w:cs="宋体" w:hint="eastAsia"/>
          <w:color w:val="000000"/>
          <w:sz w:val="24"/>
          <w:szCs w:val="24"/>
        </w:rPr>
        <w:t>对于全日制专业学位研究生，实践环节的主要目的是根据集成电路工程的领域特点到相关行业从事实习实践活动，可由校内外两位导师共同协商决定实习实践内容，或由培养单位决定。学生在相关企业或校内工程中心进行半年以上的实习，在实习期间，由工程经验丰富的教师具体指导学生完成工程项目，学生每个月以书面报告的形式向校内指导教师汇报实习情况。实践环节结束时撰写实践总</w:t>
      </w:r>
      <w:r w:rsidRPr="00FE7FBB">
        <w:rPr>
          <w:rFonts w:ascii="宋体" w:eastAsia="宋体" w:hAnsi="宋体" w:cs="宋体" w:hint="eastAsia"/>
          <w:color w:val="000000"/>
          <w:sz w:val="24"/>
          <w:szCs w:val="24"/>
        </w:rPr>
        <w:lastRenderedPageBreak/>
        <w:t>结报告，完成实习实践的总体成绩评定。根据实习情况，以实际工程项目完成论文开题到毕业设计完整环节。</w:t>
      </w:r>
    </w:p>
    <w:p w:rsidR="00FE7FBB" w:rsidRPr="00FE7FBB" w:rsidRDefault="00FE7FBB" w:rsidP="00FE7FBB">
      <w:pPr>
        <w:keepNext/>
        <w:keepLines/>
        <w:spacing w:before="260" w:after="260" w:line="360" w:lineRule="auto"/>
        <w:outlineLvl w:val="1"/>
        <w:rPr>
          <w:rFonts w:ascii="黑体" w:eastAsia="黑体" w:hAnsi="黑体" w:cs="黑体"/>
          <w:b/>
          <w:bCs/>
          <w:sz w:val="24"/>
          <w:szCs w:val="24"/>
        </w:rPr>
      </w:pPr>
      <w:bookmarkStart w:id="6" w:name="_Toc377247041"/>
      <w:r w:rsidRPr="00FE7FBB">
        <w:rPr>
          <w:rFonts w:ascii="黑体" w:eastAsia="黑体" w:hAnsi="黑体" w:cs="黑体" w:hint="eastAsia"/>
          <w:b/>
          <w:bCs/>
          <w:sz w:val="24"/>
          <w:szCs w:val="24"/>
        </w:rPr>
        <w:t>七、学位论文</w:t>
      </w:r>
      <w:bookmarkEnd w:id="6"/>
    </w:p>
    <w:p w:rsidR="00FE7FBB" w:rsidRPr="00FE7FBB" w:rsidRDefault="00FE7FBB" w:rsidP="00FE7FBB">
      <w:pPr>
        <w:widowControl/>
        <w:spacing w:line="360" w:lineRule="auto"/>
        <w:ind w:firstLineChars="196" w:firstLine="470"/>
        <w:jc w:val="left"/>
        <w:rPr>
          <w:rFonts w:ascii="宋体" w:eastAsia="宋体" w:hAnsi="宋体" w:cs="Times New Roman"/>
          <w:color w:val="000000"/>
          <w:kern w:val="0"/>
          <w:sz w:val="24"/>
          <w:szCs w:val="24"/>
        </w:rPr>
      </w:pPr>
      <w:r w:rsidRPr="00FE7FBB">
        <w:rPr>
          <w:rFonts w:ascii="宋体" w:eastAsia="宋体" w:hAnsi="宋体" w:cs="Times New Roman" w:hint="eastAsia"/>
          <w:color w:val="000000"/>
          <w:kern w:val="0"/>
          <w:sz w:val="24"/>
          <w:szCs w:val="24"/>
        </w:rPr>
        <w:t>1、论文选题</w:t>
      </w: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r w:rsidRPr="00FE7FBB">
        <w:rPr>
          <w:rFonts w:ascii="宋体" w:eastAsia="宋体" w:hAnsi="宋体" w:cs="Times New Roman" w:hint="eastAsia"/>
          <w:color w:val="000000"/>
          <w:kern w:val="0"/>
          <w:sz w:val="24"/>
          <w:szCs w:val="24"/>
        </w:rPr>
        <w:t>集成电路工程硕士生在课程结束前根据企业实际需要确定工程硕士论文的选题。论文选题应直接来源于生产实践或者具有明确的生产背景和应用价值，可以是一个完整的ASIC设计项目；可以是ASIC中的技术攻关研究专题。应有一定的技术难度、先进性和工作量，能体现作者综合运用集成电路基础理论、方法和技术手段解决工程实际问题的能力。根据所选定题目由导师提出课题调研和文献阅读的指导性意见。</w:t>
      </w:r>
    </w:p>
    <w:p w:rsidR="00FE7FBB" w:rsidRPr="00FE7FBB" w:rsidRDefault="00FE7FBB" w:rsidP="00FE7FBB">
      <w:pPr>
        <w:widowControl/>
        <w:spacing w:line="360" w:lineRule="auto"/>
        <w:ind w:firstLineChars="196" w:firstLine="470"/>
        <w:jc w:val="left"/>
        <w:rPr>
          <w:rFonts w:ascii="宋体" w:eastAsia="宋体" w:hAnsi="宋体" w:cs="Times New Roman"/>
          <w:color w:val="000000"/>
          <w:kern w:val="0"/>
          <w:sz w:val="24"/>
          <w:szCs w:val="24"/>
        </w:rPr>
      </w:pPr>
      <w:r w:rsidRPr="00FE7FBB">
        <w:rPr>
          <w:rFonts w:ascii="宋体" w:eastAsia="宋体" w:hAnsi="宋体" w:cs="Times New Roman" w:hint="eastAsia"/>
          <w:color w:val="000000"/>
          <w:kern w:val="0"/>
          <w:sz w:val="24"/>
          <w:szCs w:val="24"/>
        </w:rPr>
        <w:t>2、文献综述及开题报告</w:t>
      </w: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r w:rsidRPr="00FE7FBB">
        <w:rPr>
          <w:rFonts w:ascii="宋体" w:eastAsia="宋体" w:hAnsi="宋体" w:cs="Times New Roman" w:hint="eastAsia"/>
          <w:color w:val="000000"/>
          <w:kern w:val="0"/>
          <w:sz w:val="24"/>
          <w:szCs w:val="24"/>
        </w:rPr>
        <w:t>文献阅读及开题报告是集成电路工程硕士生培养过程中的重要环节。文献阅读既是培养科研能力的必要手段，又是开阔视野、掌握基础理论和专业知识的重要途径，同时文献阅读又是解决研究中遇到问题的重要办法。集成电路工程硕士生的开题报告一般应在第三学期结束前完成，为开题准备的文献阅读量不少于20篇(至少含5篇外文文献)，内容应包含所研究领域国内外研究情况，国内外前沿情况进行总结。开题报告主要内容包括：文献综述，课题研究的内容，意义，研究方案，预测达到目标及时间进度计划。开题报告由导师审查后组织3名以上具有副教授(高工、副研)以上职称的专家小组参加答辩，通过者可继续进行论文阶段工作。</w:t>
      </w: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r w:rsidRPr="00FE7FBB">
        <w:rPr>
          <w:rFonts w:ascii="宋体" w:eastAsia="宋体" w:hAnsi="宋体" w:cs="Times New Roman" w:hint="eastAsia"/>
          <w:color w:val="000000"/>
          <w:kern w:val="0"/>
          <w:sz w:val="24"/>
          <w:szCs w:val="24"/>
        </w:rPr>
        <w:t>3、中期检查</w:t>
      </w:r>
      <w:r w:rsidRPr="00FE7FBB">
        <w:rPr>
          <w:rFonts w:ascii="宋体" w:eastAsia="宋体" w:hAnsi="宋体" w:cs="Times New Roman"/>
          <w:color w:val="000000"/>
          <w:kern w:val="0"/>
          <w:sz w:val="24"/>
          <w:szCs w:val="24"/>
        </w:rPr>
        <w:t xml:space="preserve"> </w:t>
      </w: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r w:rsidRPr="00FE7FBB">
        <w:rPr>
          <w:rFonts w:ascii="宋体" w:eastAsia="宋体" w:hAnsi="宋体" w:cs="Times New Roman" w:hint="eastAsia"/>
          <w:color w:val="000000"/>
          <w:kern w:val="0"/>
          <w:sz w:val="24"/>
          <w:szCs w:val="24"/>
        </w:rPr>
        <w:t>组织</w:t>
      </w:r>
      <w:r w:rsidRPr="00FE7FBB">
        <w:rPr>
          <w:rFonts w:ascii="Times New Roman" w:eastAsia="宋体" w:hAnsi="Times New Roman" w:cs="Times New Roman"/>
          <w:color w:val="000000"/>
          <w:kern w:val="0"/>
          <w:sz w:val="24"/>
          <w:szCs w:val="24"/>
        </w:rPr>
        <w:t>3~5</w:t>
      </w:r>
      <w:r w:rsidRPr="00FE7FBB">
        <w:rPr>
          <w:rFonts w:ascii="宋体" w:eastAsia="宋体" w:hAnsi="宋体" w:cs="Times New Roman" w:hint="eastAsia"/>
          <w:color w:val="000000"/>
          <w:kern w:val="0"/>
          <w:sz w:val="24"/>
          <w:szCs w:val="24"/>
        </w:rPr>
        <w:t>位具有高级技术职称的校内外专家组成中期检查小组进行论文的中期检查。检查包括：听取工程硕士研究生课题进展情况汇报、运用科学理论解决工程实际问题的能力、后阶段工作技术问题的预测和</w:t>
      </w:r>
      <w:proofErr w:type="gramStart"/>
      <w:r w:rsidRPr="00FE7FBB">
        <w:rPr>
          <w:rFonts w:ascii="宋体" w:eastAsia="宋体" w:hAnsi="宋体" w:cs="Times New Roman" w:hint="eastAsia"/>
          <w:color w:val="000000"/>
          <w:kern w:val="0"/>
          <w:sz w:val="24"/>
          <w:szCs w:val="24"/>
        </w:rPr>
        <w:t>拟采用</w:t>
      </w:r>
      <w:proofErr w:type="gramEnd"/>
      <w:r w:rsidRPr="00FE7FBB">
        <w:rPr>
          <w:rFonts w:ascii="宋体" w:eastAsia="宋体" w:hAnsi="宋体" w:cs="Times New Roman" w:hint="eastAsia"/>
          <w:color w:val="000000"/>
          <w:kern w:val="0"/>
          <w:sz w:val="24"/>
          <w:szCs w:val="24"/>
        </w:rPr>
        <w:t>的技术路线以及课题结束日期的计划等。中期检查小组要根据研究生的论文研究中期报告写出评语，并给出具体的考核成绩。考核成绩包括通过和不通过两种。对于未通过中期检查的工程硕士研究生，指导老师要帮助其分析原因，提出相应的改进研究措施和要求。</w:t>
      </w:r>
      <w:r w:rsidRPr="00FE7FBB">
        <w:rPr>
          <w:rFonts w:ascii="宋体" w:eastAsia="宋体" w:hAnsi="宋体" w:cs="Times New Roman"/>
          <w:color w:val="000000"/>
          <w:kern w:val="0"/>
          <w:sz w:val="24"/>
          <w:szCs w:val="24"/>
        </w:rPr>
        <w:t xml:space="preserve"> </w:t>
      </w: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r w:rsidRPr="00FE7FBB">
        <w:rPr>
          <w:rFonts w:ascii="宋体" w:eastAsia="宋体" w:hAnsi="宋体" w:cs="Times New Roman" w:hint="eastAsia"/>
          <w:color w:val="000000"/>
          <w:kern w:val="0"/>
          <w:sz w:val="24"/>
          <w:szCs w:val="24"/>
        </w:rPr>
        <w:lastRenderedPageBreak/>
        <w:t>4、论文工作</w:t>
      </w:r>
    </w:p>
    <w:p w:rsidR="00FE7FBB" w:rsidRPr="00FE7FBB" w:rsidRDefault="00FE7FBB" w:rsidP="00FE7FBB">
      <w:pPr>
        <w:spacing w:line="360" w:lineRule="auto"/>
        <w:ind w:firstLineChars="200" w:firstLine="480"/>
        <w:rPr>
          <w:rFonts w:ascii="Times New Roman" w:eastAsia="宋体" w:hAnsi="Times New Roman" w:cs="Times New Roman"/>
          <w:b/>
          <w:color w:val="000000"/>
          <w:szCs w:val="24"/>
        </w:rPr>
      </w:pPr>
      <w:r w:rsidRPr="00FE7FBB">
        <w:rPr>
          <w:rFonts w:ascii="宋体" w:eastAsia="宋体" w:hAnsi="宋体" w:cs="Times New Roman" w:hint="eastAsia"/>
          <w:color w:val="000000"/>
          <w:kern w:val="0"/>
          <w:sz w:val="24"/>
          <w:szCs w:val="24"/>
        </w:rPr>
        <w:t>学位论文(设计)必须由硕士生本人独立完成，引用他人工作必须注明。学位论文(设计)由我校具有ASIC设计经验的研究生指导教师指导和来自集成电路设计企业或研究所的具有高级技术职称的工程设计人员联合指导。</w:t>
      </w: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r w:rsidRPr="00FE7FBB">
        <w:rPr>
          <w:rFonts w:ascii="宋体" w:eastAsia="宋体" w:hAnsi="宋体" w:cs="Times New Roman" w:hint="eastAsia"/>
          <w:color w:val="000000"/>
          <w:kern w:val="0"/>
          <w:sz w:val="24"/>
          <w:szCs w:val="24"/>
        </w:rPr>
        <w:t>5、学位论文的评阅与答辩</w:t>
      </w: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r w:rsidRPr="00FE7FBB">
        <w:rPr>
          <w:rFonts w:ascii="宋体" w:eastAsia="宋体" w:hAnsi="宋体" w:cs="Times New Roman" w:hint="eastAsia"/>
          <w:color w:val="000000"/>
          <w:kern w:val="0"/>
          <w:sz w:val="24"/>
          <w:szCs w:val="24"/>
        </w:rPr>
        <w:t>学位论文(设计)的评阅应着重审核攻读工程硕士生综合运用集成电路的科学理论、方法和技术手段进行ASIC设计的能力，审核学位论文(设计)工作的技术难度和工作量、审核其解决ASIC设计的新思想、新方法。集成电路工程硕士生必须完成培养方案中规定的所有环节，成绩合格，并经研究生院审查认可后，方可申请参加学位论文(设计)答辩。</w:t>
      </w: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r w:rsidRPr="00FE7FBB">
        <w:rPr>
          <w:rFonts w:ascii="宋体" w:eastAsia="宋体" w:hAnsi="宋体" w:cs="Times New Roman" w:hint="eastAsia"/>
          <w:color w:val="000000"/>
          <w:kern w:val="0"/>
          <w:sz w:val="24"/>
          <w:szCs w:val="24"/>
        </w:rPr>
        <w:t>学位论文(设计)应有2位专家评阅。答辩委员会应由3—5位集成电路领域相关的专家组成。</w:t>
      </w:r>
    </w:p>
    <w:p w:rsidR="00FE7FBB" w:rsidRPr="00FE7FBB" w:rsidRDefault="00FE7FBB" w:rsidP="00FE7FBB">
      <w:pPr>
        <w:keepNext/>
        <w:keepLines/>
        <w:spacing w:before="260" w:after="260" w:line="360" w:lineRule="auto"/>
        <w:outlineLvl w:val="1"/>
        <w:rPr>
          <w:rFonts w:ascii="黑体" w:eastAsia="黑体" w:hAnsi="黑体" w:cs="黑体"/>
          <w:b/>
          <w:bCs/>
          <w:sz w:val="24"/>
          <w:szCs w:val="24"/>
        </w:rPr>
      </w:pPr>
      <w:bookmarkStart w:id="7" w:name="_Toc377247042"/>
      <w:r w:rsidRPr="00FE7FBB">
        <w:rPr>
          <w:rFonts w:ascii="黑体" w:eastAsia="黑体" w:hAnsi="黑体" w:cs="黑体" w:hint="eastAsia"/>
          <w:b/>
          <w:bCs/>
          <w:sz w:val="24"/>
          <w:szCs w:val="24"/>
        </w:rPr>
        <w:t>八、学位授予</w:t>
      </w:r>
      <w:bookmarkEnd w:id="7"/>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r w:rsidRPr="00FE7FBB">
        <w:rPr>
          <w:rFonts w:ascii="宋体" w:eastAsia="宋体" w:hAnsi="宋体" w:cs="Times New Roman" w:hint="eastAsia"/>
          <w:color w:val="000000"/>
          <w:kern w:val="0"/>
          <w:sz w:val="24"/>
          <w:szCs w:val="24"/>
        </w:rPr>
        <w:t>集成电路工程硕士研究生，修满培养方案规定的课程和学分，成绩合格，完成实践环节并通过考核，完成学位论文工作，通过论文答辩，由院学位</w:t>
      </w:r>
      <w:proofErr w:type="gramStart"/>
      <w:r w:rsidRPr="00FE7FBB">
        <w:rPr>
          <w:rFonts w:ascii="宋体" w:eastAsia="宋体" w:hAnsi="宋体" w:cs="Times New Roman" w:hint="eastAsia"/>
          <w:color w:val="000000"/>
          <w:kern w:val="0"/>
          <w:sz w:val="24"/>
          <w:szCs w:val="24"/>
        </w:rPr>
        <w:t>评定分</w:t>
      </w:r>
      <w:proofErr w:type="gramEnd"/>
      <w:r w:rsidRPr="00FE7FBB">
        <w:rPr>
          <w:rFonts w:ascii="宋体" w:eastAsia="宋体" w:hAnsi="宋体" w:cs="Times New Roman" w:hint="eastAsia"/>
          <w:color w:val="000000"/>
          <w:kern w:val="0"/>
          <w:sz w:val="24"/>
          <w:szCs w:val="24"/>
        </w:rPr>
        <w:t>委员会审查达到培养目标</w:t>
      </w:r>
      <w:proofErr w:type="gramStart"/>
      <w:r w:rsidRPr="00FE7FBB">
        <w:rPr>
          <w:rFonts w:ascii="宋体" w:eastAsia="宋体" w:hAnsi="宋体" w:cs="Times New Roman" w:hint="eastAsia"/>
          <w:color w:val="000000"/>
          <w:kern w:val="0"/>
          <w:sz w:val="24"/>
          <w:szCs w:val="24"/>
        </w:rPr>
        <w:t>并报校学位</w:t>
      </w:r>
      <w:proofErr w:type="gramEnd"/>
      <w:r w:rsidRPr="00FE7FBB">
        <w:rPr>
          <w:rFonts w:ascii="宋体" w:eastAsia="宋体" w:hAnsi="宋体" w:cs="Times New Roman" w:hint="eastAsia"/>
          <w:color w:val="000000"/>
          <w:kern w:val="0"/>
          <w:sz w:val="24"/>
          <w:szCs w:val="24"/>
        </w:rPr>
        <w:t>委员会，由校学位委员会审核批准并授予集成电路工程硕士专业学位。</w:t>
      </w:r>
    </w:p>
    <w:p w:rsidR="00FE7FBB" w:rsidRPr="00FE7FBB" w:rsidRDefault="00FE7FBB" w:rsidP="00FE7FBB">
      <w:pPr>
        <w:keepNext/>
        <w:keepLines/>
        <w:spacing w:before="260" w:after="260" w:line="360" w:lineRule="auto"/>
        <w:outlineLvl w:val="1"/>
        <w:rPr>
          <w:rFonts w:ascii="黑体" w:eastAsia="黑体" w:hAnsi="黑体" w:cs="黑体"/>
          <w:b/>
          <w:bCs/>
          <w:sz w:val="24"/>
          <w:szCs w:val="24"/>
        </w:rPr>
      </w:pPr>
      <w:bookmarkStart w:id="8" w:name="_Toc377247043"/>
      <w:r w:rsidRPr="00FE7FBB">
        <w:rPr>
          <w:rFonts w:ascii="黑体" w:eastAsia="黑体" w:hAnsi="黑体" w:cs="黑体" w:hint="eastAsia"/>
          <w:b/>
          <w:bCs/>
          <w:sz w:val="24"/>
          <w:szCs w:val="24"/>
        </w:rPr>
        <w:t>九、就业去向</w:t>
      </w:r>
      <w:bookmarkEnd w:id="8"/>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r w:rsidRPr="00FE7FBB">
        <w:rPr>
          <w:rFonts w:ascii="宋体" w:eastAsia="宋体" w:hAnsi="宋体" w:cs="Times New Roman" w:hint="eastAsia"/>
          <w:color w:val="000000"/>
          <w:kern w:val="0"/>
          <w:sz w:val="24"/>
          <w:szCs w:val="24"/>
        </w:rPr>
        <w:t>目前，我校电子科学与技术学科的毕业研究生一次性就业率连年达到100%，绝大多数工作在华为、中兴、移动、电信、联通等省内外通信运营、制造企业，能充分发挥其专业特长，受到用人单位的普遍认可。毕业研究生的良好社会声誉和工作能力为集成电路工程专业硕士研究生在以上高水平的企业就业奠定了良好的基础。本领域工程硕士毕业生可以在集成电路设计、集成电路封装与测试、集成电路应用（包括嵌入式系统开发与应用、消费类电子产品、电子仪器与设备）等行业就业。</w:t>
      </w: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p>
    <w:p w:rsidR="00FE7FBB" w:rsidRPr="00FE7FBB" w:rsidRDefault="00FE7FBB" w:rsidP="00FE7FBB">
      <w:pPr>
        <w:spacing w:line="360" w:lineRule="auto"/>
        <w:ind w:firstLineChars="200" w:firstLine="480"/>
        <w:rPr>
          <w:rFonts w:ascii="宋体" w:eastAsia="宋体" w:hAnsi="宋体" w:cs="Times New Roman"/>
          <w:color w:val="000000"/>
          <w:kern w:val="0"/>
          <w:sz w:val="24"/>
          <w:szCs w:val="24"/>
        </w:rPr>
      </w:pPr>
    </w:p>
    <w:p w:rsidR="00FE7FBB" w:rsidRPr="00FE7FBB" w:rsidRDefault="00FE7FBB" w:rsidP="00FE7FBB">
      <w:pPr>
        <w:keepNext/>
        <w:keepLines/>
        <w:spacing w:before="260" w:after="260"/>
        <w:jc w:val="center"/>
        <w:outlineLvl w:val="1"/>
        <w:rPr>
          <w:rFonts w:ascii="黑体" w:eastAsia="黑体" w:hAnsi="黑体" w:cs="黑体"/>
          <w:bCs/>
          <w:sz w:val="24"/>
          <w:szCs w:val="24"/>
        </w:rPr>
      </w:pPr>
      <w:bookmarkStart w:id="9" w:name="_Toc27172"/>
      <w:bookmarkStart w:id="10" w:name="_Toc13721"/>
      <w:bookmarkStart w:id="11" w:name="_Toc4540"/>
      <w:bookmarkStart w:id="12" w:name="_Toc18977"/>
      <w:bookmarkStart w:id="13" w:name="_Toc377201686"/>
      <w:bookmarkStart w:id="14" w:name="_Toc377247044"/>
      <w:r w:rsidRPr="00FE7FBB">
        <w:rPr>
          <w:rFonts w:ascii="黑体" w:eastAsia="黑体" w:hAnsi="黑体" w:cs="黑体" w:hint="eastAsia"/>
          <w:bCs/>
          <w:sz w:val="24"/>
          <w:szCs w:val="24"/>
        </w:rPr>
        <w:t>集成电路工程硕士</w:t>
      </w:r>
      <w:bookmarkEnd w:id="9"/>
      <w:bookmarkEnd w:id="10"/>
      <w:bookmarkEnd w:id="11"/>
      <w:bookmarkEnd w:id="12"/>
      <w:bookmarkEnd w:id="13"/>
      <w:bookmarkEnd w:id="14"/>
    </w:p>
    <w:p w:rsidR="00FE7FBB" w:rsidRPr="00FE7FBB" w:rsidRDefault="00FE7FBB" w:rsidP="00FE7FBB">
      <w:pPr>
        <w:spacing w:line="360" w:lineRule="auto"/>
        <w:rPr>
          <w:rFonts w:ascii="宋体" w:eastAsia="宋体" w:hAnsi="宋体" w:cs="宋体"/>
          <w:b/>
          <w:color w:val="000000"/>
          <w:sz w:val="24"/>
          <w:szCs w:val="24"/>
        </w:rPr>
      </w:pPr>
      <w:r w:rsidRPr="00FE7FBB">
        <w:rPr>
          <w:rFonts w:ascii="宋体" w:eastAsia="宋体" w:hAnsi="宋体" w:cs="宋体" w:hint="eastAsia"/>
          <w:b/>
          <w:color w:val="000000"/>
          <w:sz w:val="24"/>
          <w:szCs w:val="24"/>
        </w:rPr>
        <w:t>工程领域主要覆盖的行业方向:</w:t>
      </w:r>
    </w:p>
    <w:p w:rsidR="00FE7FBB" w:rsidRPr="00FE7FBB" w:rsidRDefault="00FE7FBB" w:rsidP="00FE7FBB">
      <w:pPr>
        <w:spacing w:line="360" w:lineRule="auto"/>
        <w:ind w:firstLineChars="200" w:firstLine="480"/>
        <w:rPr>
          <w:rFonts w:ascii="宋体" w:eastAsia="宋体" w:hAnsi="宋体" w:cs="宋体"/>
          <w:color w:val="000000"/>
          <w:sz w:val="24"/>
          <w:szCs w:val="24"/>
        </w:rPr>
      </w:pPr>
      <w:r w:rsidRPr="00FE7FBB">
        <w:rPr>
          <w:rFonts w:ascii="宋体" w:eastAsia="宋体" w:hAnsi="宋体" w:cs="宋体" w:hint="eastAsia"/>
          <w:color w:val="000000"/>
          <w:sz w:val="24"/>
          <w:szCs w:val="24"/>
        </w:rPr>
        <w:t>1. 集成电路设计技术</w:t>
      </w:r>
    </w:p>
    <w:p w:rsidR="00FE7FBB" w:rsidRPr="00FE7FBB" w:rsidRDefault="00FE7FBB" w:rsidP="00FE7FBB">
      <w:pPr>
        <w:spacing w:line="360" w:lineRule="auto"/>
        <w:ind w:firstLineChars="200" w:firstLine="480"/>
        <w:rPr>
          <w:rFonts w:ascii="宋体" w:eastAsia="宋体" w:hAnsi="宋体" w:cs="宋体"/>
          <w:color w:val="000000"/>
          <w:sz w:val="24"/>
          <w:szCs w:val="24"/>
        </w:rPr>
      </w:pPr>
      <w:r w:rsidRPr="00FE7FBB">
        <w:rPr>
          <w:rFonts w:ascii="宋体" w:eastAsia="宋体" w:hAnsi="宋体" w:cs="宋体" w:hint="eastAsia"/>
          <w:color w:val="000000"/>
          <w:sz w:val="24"/>
          <w:szCs w:val="24"/>
        </w:rPr>
        <w:t>2. 片上系统设计技术</w:t>
      </w:r>
    </w:p>
    <w:p w:rsidR="00FE7FBB" w:rsidRPr="00FE7FBB" w:rsidRDefault="00FE7FBB" w:rsidP="00FE7FBB">
      <w:pPr>
        <w:spacing w:line="360" w:lineRule="auto"/>
        <w:ind w:firstLineChars="200" w:firstLine="480"/>
        <w:rPr>
          <w:rFonts w:ascii="宋体" w:eastAsia="宋体" w:hAnsi="宋体" w:cs="宋体"/>
          <w:color w:val="000000"/>
          <w:sz w:val="24"/>
          <w:szCs w:val="24"/>
        </w:rPr>
      </w:pPr>
      <w:r w:rsidRPr="00FE7FBB">
        <w:rPr>
          <w:rFonts w:ascii="宋体" w:eastAsia="宋体" w:hAnsi="宋体" w:cs="宋体" w:hint="eastAsia"/>
          <w:color w:val="000000"/>
          <w:sz w:val="24"/>
          <w:szCs w:val="24"/>
        </w:rPr>
        <w:t xml:space="preserve">3. </w:t>
      </w:r>
      <w:r w:rsidRPr="00FE7FBB">
        <w:rPr>
          <w:rFonts w:ascii="宋体" w:eastAsia="宋体" w:hAnsi="宋体" w:cs="Times New Roman" w:hint="eastAsia"/>
          <w:kern w:val="0"/>
          <w:sz w:val="24"/>
          <w:szCs w:val="24"/>
        </w:rPr>
        <w:t>半导体器件与工艺技术</w:t>
      </w:r>
    </w:p>
    <w:p w:rsidR="00FE7FBB" w:rsidRPr="00FE7FBB" w:rsidRDefault="00FE7FBB" w:rsidP="00FE7FBB">
      <w:pPr>
        <w:spacing w:line="360" w:lineRule="auto"/>
        <w:jc w:val="center"/>
        <w:rPr>
          <w:rFonts w:ascii="宋体" w:eastAsia="宋体" w:hAnsi="宋体" w:cs="宋体"/>
          <w:color w:val="000000"/>
          <w:sz w:val="24"/>
          <w:szCs w:val="24"/>
        </w:rPr>
      </w:pPr>
      <w:r w:rsidRPr="00FE7FBB">
        <w:rPr>
          <w:rFonts w:ascii="宋体" w:eastAsia="宋体" w:hAnsi="宋体" w:cs="宋体" w:hint="eastAsia"/>
          <w:color w:val="000000"/>
          <w:sz w:val="24"/>
          <w:szCs w:val="24"/>
        </w:rPr>
        <w:t>课 程 设 置</w:t>
      </w:r>
    </w:p>
    <w:p w:rsidR="00FE7FBB" w:rsidRPr="00FE7FBB" w:rsidRDefault="00FE7FBB" w:rsidP="00FE7FBB">
      <w:pPr>
        <w:spacing w:line="360" w:lineRule="auto"/>
        <w:jc w:val="center"/>
        <w:rPr>
          <w:rFonts w:ascii="宋体" w:eastAsia="宋体" w:hAnsi="宋体" w:cs="宋体"/>
          <w:b/>
          <w:color w:val="000000"/>
          <w:sz w:val="24"/>
          <w:szCs w:val="24"/>
        </w:rPr>
      </w:pPr>
      <w:r w:rsidRPr="00FE7FBB">
        <w:rPr>
          <w:rFonts w:ascii="宋体" w:eastAsia="宋体" w:hAnsi="宋体" w:cs="宋体" w:hint="eastAsia"/>
          <w:b/>
          <w:color w:val="000000"/>
          <w:szCs w:val="24"/>
        </w:rPr>
        <w:t>额定学分：30                                               学位课学分：19</w:t>
      </w:r>
    </w:p>
    <w:tbl>
      <w:tblPr>
        <w:tblW w:w="94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459"/>
        <w:gridCol w:w="32"/>
        <w:gridCol w:w="492"/>
        <w:gridCol w:w="1017"/>
        <w:gridCol w:w="2842"/>
        <w:gridCol w:w="567"/>
        <w:gridCol w:w="538"/>
        <w:gridCol w:w="538"/>
        <w:gridCol w:w="2201"/>
        <w:gridCol w:w="746"/>
      </w:tblGrid>
      <w:tr w:rsidR="00FE7FBB" w:rsidRPr="00FE7FBB" w:rsidTr="007404D2">
        <w:trPr>
          <w:trHeight w:val="454"/>
          <w:jc w:val="center"/>
        </w:trPr>
        <w:tc>
          <w:tcPr>
            <w:tcW w:w="983" w:type="dxa"/>
            <w:gridSpan w:val="3"/>
            <w:tcBorders>
              <w:top w:val="single" w:sz="12" w:space="0" w:color="auto"/>
              <w:left w:val="single" w:sz="12" w:space="0" w:color="auto"/>
            </w:tcBorders>
            <w:vAlign w:val="center"/>
          </w:tcPr>
          <w:p w:rsidR="00FE7FBB" w:rsidRPr="00FE7FBB" w:rsidRDefault="00FE7FBB" w:rsidP="00FE7FBB">
            <w:pPr>
              <w:jc w:val="center"/>
              <w:rPr>
                <w:rFonts w:ascii="宋体" w:eastAsia="宋体" w:hAnsi="宋体" w:cs="宋体"/>
                <w:b/>
                <w:szCs w:val="24"/>
              </w:rPr>
            </w:pPr>
            <w:r w:rsidRPr="00FE7FBB">
              <w:rPr>
                <w:rFonts w:ascii="宋体" w:eastAsia="宋体" w:hAnsi="宋体" w:cs="宋体" w:hint="eastAsia"/>
                <w:b/>
                <w:szCs w:val="24"/>
              </w:rPr>
              <w:t>课程类别</w:t>
            </w:r>
          </w:p>
        </w:tc>
        <w:tc>
          <w:tcPr>
            <w:tcW w:w="1017" w:type="dxa"/>
            <w:tcBorders>
              <w:top w:val="single" w:sz="12" w:space="0" w:color="auto"/>
            </w:tcBorders>
            <w:vAlign w:val="center"/>
          </w:tcPr>
          <w:p w:rsidR="00FE7FBB" w:rsidRPr="00FE7FBB" w:rsidRDefault="00FE7FBB" w:rsidP="00FE7FBB">
            <w:pPr>
              <w:jc w:val="center"/>
              <w:rPr>
                <w:rFonts w:ascii="宋体" w:eastAsia="宋体" w:hAnsi="宋体" w:cs="宋体"/>
                <w:b/>
                <w:szCs w:val="24"/>
              </w:rPr>
            </w:pPr>
            <w:r w:rsidRPr="00FE7FBB">
              <w:rPr>
                <w:rFonts w:ascii="宋体" w:eastAsia="宋体" w:hAnsi="宋体" w:cs="宋体" w:hint="eastAsia"/>
                <w:b/>
                <w:szCs w:val="24"/>
              </w:rPr>
              <w:t>课程编号</w:t>
            </w:r>
          </w:p>
        </w:tc>
        <w:tc>
          <w:tcPr>
            <w:tcW w:w="2842" w:type="dxa"/>
            <w:tcBorders>
              <w:top w:val="single" w:sz="12" w:space="0" w:color="auto"/>
            </w:tcBorders>
            <w:vAlign w:val="center"/>
          </w:tcPr>
          <w:p w:rsidR="00FE7FBB" w:rsidRPr="00FE7FBB" w:rsidRDefault="00FE7FBB" w:rsidP="00FE7FBB">
            <w:pPr>
              <w:jc w:val="center"/>
              <w:rPr>
                <w:rFonts w:ascii="宋体" w:eastAsia="宋体" w:hAnsi="宋体" w:cs="宋体"/>
                <w:b/>
                <w:szCs w:val="24"/>
              </w:rPr>
            </w:pPr>
            <w:r w:rsidRPr="00FE7FBB">
              <w:rPr>
                <w:rFonts w:ascii="宋体" w:eastAsia="宋体" w:hAnsi="宋体" w:cs="宋体" w:hint="eastAsia"/>
                <w:b/>
                <w:szCs w:val="24"/>
              </w:rPr>
              <w:t>课程名称</w:t>
            </w:r>
          </w:p>
        </w:tc>
        <w:tc>
          <w:tcPr>
            <w:tcW w:w="567" w:type="dxa"/>
            <w:tcBorders>
              <w:top w:val="single" w:sz="12" w:space="0" w:color="auto"/>
            </w:tcBorders>
            <w:vAlign w:val="center"/>
          </w:tcPr>
          <w:p w:rsidR="00FE7FBB" w:rsidRPr="00FE7FBB" w:rsidRDefault="00FE7FBB" w:rsidP="00FE7FBB">
            <w:pPr>
              <w:jc w:val="center"/>
              <w:rPr>
                <w:rFonts w:ascii="宋体" w:eastAsia="宋体" w:hAnsi="宋体" w:cs="宋体"/>
                <w:b/>
                <w:szCs w:val="24"/>
              </w:rPr>
            </w:pPr>
            <w:r w:rsidRPr="00FE7FBB">
              <w:rPr>
                <w:rFonts w:ascii="宋体" w:eastAsia="宋体" w:hAnsi="宋体" w:cs="宋体" w:hint="eastAsia"/>
                <w:b/>
                <w:szCs w:val="24"/>
              </w:rPr>
              <w:t>学时</w:t>
            </w:r>
          </w:p>
        </w:tc>
        <w:tc>
          <w:tcPr>
            <w:tcW w:w="538" w:type="dxa"/>
            <w:tcBorders>
              <w:top w:val="single" w:sz="12" w:space="0" w:color="auto"/>
            </w:tcBorders>
            <w:vAlign w:val="center"/>
          </w:tcPr>
          <w:p w:rsidR="00FE7FBB" w:rsidRPr="00FE7FBB" w:rsidRDefault="00FE7FBB" w:rsidP="00FE7FBB">
            <w:pPr>
              <w:jc w:val="center"/>
              <w:rPr>
                <w:rFonts w:ascii="宋体" w:eastAsia="宋体" w:hAnsi="宋体" w:cs="宋体"/>
                <w:b/>
                <w:szCs w:val="24"/>
              </w:rPr>
            </w:pPr>
            <w:r w:rsidRPr="00FE7FBB">
              <w:rPr>
                <w:rFonts w:ascii="宋体" w:eastAsia="宋体" w:hAnsi="宋体" w:cs="宋体" w:hint="eastAsia"/>
                <w:b/>
                <w:szCs w:val="24"/>
              </w:rPr>
              <w:t>学分</w:t>
            </w:r>
          </w:p>
        </w:tc>
        <w:tc>
          <w:tcPr>
            <w:tcW w:w="538" w:type="dxa"/>
            <w:tcBorders>
              <w:top w:val="single" w:sz="12" w:space="0" w:color="auto"/>
            </w:tcBorders>
            <w:vAlign w:val="center"/>
          </w:tcPr>
          <w:p w:rsidR="00FE7FBB" w:rsidRPr="00FE7FBB" w:rsidRDefault="00FE7FBB" w:rsidP="00FE7FBB">
            <w:pPr>
              <w:jc w:val="center"/>
              <w:rPr>
                <w:rFonts w:ascii="宋体" w:eastAsia="宋体" w:hAnsi="宋体" w:cs="宋体"/>
                <w:b/>
                <w:szCs w:val="24"/>
              </w:rPr>
            </w:pPr>
            <w:r w:rsidRPr="00FE7FBB">
              <w:rPr>
                <w:rFonts w:ascii="宋体" w:eastAsia="宋体" w:hAnsi="宋体" w:cs="宋体" w:hint="eastAsia"/>
                <w:b/>
                <w:szCs w:val="24"/>
              </w:rPr>
              <w:t>开课学期</w:t>
            </w:r>
          </w:p>
        </w:tc>
        <w:tc>
          <w:tcPr>
            <w:tcW w:w="2201" w:type="dxa"/>
            <w:tcBorders>
              <w:top w:val="single" w:sz="12" w:space="0" w:color="auto"/>
              <w:right w:val="single" w:sz="6" w:space="0" w:color="auto"/>
            </w:tcBorders>
            <w:vAlign w:val="center"/>
          </w:tcPr>
          <w:p w:rsidR="00FE7FBB" w:rsidRPr="00FE7FBB" w:rsidRDefault="00FE7FBB" w:rsidP="00FE7FBB">
            <w:pPr>
              <w:jc w:val="center"/>
              <w:rPr>
                <w:rFonts w:ascii="宋体" w:eastAsia="宋体" w:hAnsi="宋体" w:cs="宋体"/>
                <w:b/>
                <w:szCs w:val="24"/>
              </w:rPr>
            </w:pPr>
            <w:r w:rsidRPr="00FE7FBB">
              <w:rPr>
                <w:rFonts w:ascii="宋体" w:eastAsia="宋体" w:hAnsi="宋体" w:cs="宋体" w:hint="eastAsia"/>
                <w:b/>
                <w:szCs w:val="24"/>
              </w:rPr>
              <w:t>开课单位</w:t>
            </w:r>
          </w:p>
        </w:tc>
        <w:tc>
          <w:tcPr>
            <w:tcW w:w="746" w:type="dxa"/>
            <w:tcBorders>
              <w:top w:val="single" w:sz="12" w:space="0" w:color="auto"/>
              <w:left w:val="single" w:sz="6" w:space="0" w:color="auto"/>
              <w:right w:val="single" w:sz="12" w:space="0" w:color="auto"/>
            </w:tcBorders>
            <w:vAlign w:val="center"/>
          </w:tcPr>
          <w:p w:rsidR="00FE7FBB" w:rsidRPr="00FE7FBB" w:rsidRDefault="00FE7FBB" w:rsidP="00FE7FBB">
            <w:pPr>
              <w:jc w:val="center"/>
              <w:rPr>
                <w:rFonts w:ascii="宋体" w:eastAsia="宋体" w:hAnsi="宋体" w:cs="宋体"/>
                <w:b/>
                <w:szCs w:val="24"/>
              </w:rPr>
            </w:pPr>
            <w:r w:rsidRPr="00FE7FBB">
              <w:rPr>
                <w:rFonts w:ascii="宋体" w:eastAsia="宋体" w:hAnsi="宋体" w:cs="宋体" w:hint="eastAsia"/>
                <w:b/>
                <w:szCs w:val="24"/>
              </w:rPr>
              <w:t>备注</w:t>
            </w:r>
          </w:p>
        </w:tc>
      </w:tr>
      <w:tr w:rsidR="00FE7FBB" w:rsidRPr="00FE7FBB" w:rsidTr="007404D2">
        <w:trPr>
          <w:trHeight w:val="705"/>
          <w:jc w:val="center"/>
        </w:trPr>
        <w:tc>
          <w:tcPr>
            <w:tcW w:w="459" w:type="dxa"/>
            <w:vMerge w:val="restart"/>
            <w:tcBorders>
              <w:top w:val="single" w:sz="6" w:space="0" w:color="000000"/>
              <w:left w:val="single" w:sz="12" w:space="0" w:color="auto"/>
            </w:tcBorders>
            <w:vAlign w:val="center"/>
          </w:tcPr>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学位课</w:t>
            </w:r>
          </w:p>
        </w:tc>
        <w:tc>
          <w:tcPr>
            <w:tcW w:w="524" w:type="dxa"/>
            <w:gridSpan w:val="2"/>
            <w:vMerge w:val="restart"/>
            <w:vAlign w:val="center"/>
          </w:tcPr>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公</w:t>
            </w:r>
          </w:p>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共</w:t>
            </w:r>
          </w:p>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课</w:t>
            </w:r>
          </w:p>
        </w:tc>
        <w:tc>
          <w:tcPr>
            <w:tcW w:w="1017" w:type="dxa"/>
            <w:vAlign w:val="center"/>
          </w:tcPr>
          <w:p w:rsidR="00FE7FBB" w:rsidRPr="00FE7FBB" w:rsidRDefault="00FE7FBB" w:rsidP="00FE7FBB">
            <w:pPr>
              <w:jc w:val="center"/>
              <w:rPr>
                <w:rFonts w:ascii="宋体" w:eastAsia="宋体" w:hAnsi="宋体" w:cs="宋体"/>
                <w:sz w:val="24"/>
                <w:szCs w:val="24"/>
              </w:rPr>
            </w:pPr>
            <w:r w:rsidRPr="00FE7FBB">
              <w:rPr>
                <w:rFonts w:ascii="Times New Roman" w:eastAsia="宋体" w:hAnsi="Times New Roman" w:cs="Times New Roman" w:hint="eastAsia"/>
                <w:szCs w:val="24"/>
              </w:rPr>
              <w:t>001001</w:t>
            </w:r>
          </w:p>
        </w:tc>
        <w:tc>
          <w:tcPr>
            <w:tcW w:w="2842" w:type="dxa"/>
            <w:vAlign w:val="center"/>
          </w:tcPr>
          <w:p w:rsidR="00FE7FBB" w:rsidRPr="00FE7FBB" w:rsidRDefault="00FE7FBB" w:rsidP="00FE7FBB">
            <w:pPr>
              <w:spacing w:line="300" w:lineRule="auto"/>
              <w:ind w:leftChars="55" w:left="115" w:firstLineChars="4" w:firstLine="8"/>
              <w:rPr>
                <w:rFonts w:ascii="Times New Roman" w:eastAsia="宋体" w:hAnsi="宋体" w:cs="Times New Roman"/>
                <w:szCs w:val="24"/>
              </w:rPr>
            </w:pPr>
            <w:r w:rsidRPr="00FE7FBB">
              <w:rPr>
                <w:rFonts w:ascii="Times New Roman" w:eastAsia="宋体" w:hAnsi="宋体" w:cs="Times New Roman"/>
                <w:szCs w:val="24"/>
              </w:rPr>
              <w:t>中国特色社会主义理论与实践研究</w:t>
            </w:r>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36</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2</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1</w:t>
            </w:r>
          </w:p>
        </w:tc>
        <w:tc>
          <w:tcPr>
            <w:tcW w:w="2201" w:type="dxa"/>
            <w:vAlign w:val="center"/>
          </w:tcPr>
          <w:p w:rsidR="00FE7FBB" w:rsidRPr="00FE7FBB" w:rsidRDefault="00FE7FBB" w:rsidP="00FE7FBB">
            <w:pPr>
              <w:spacing w:line="400" w:lineRule="exact"/>
              <w:jc w:val="center"/>
              <w:rPr>
                <w:rFonts w:ascii="Times New Roman" w:eastAsia="宋体" w:hAnsi="Times New Roman" w:cs="Times New Roman"/>
                <w:szCs w:val="24"/>
              </w:rPr>
            </w:pPr>
            <w:r w:rsidRPr="00FE7FBB">
              <w:rPr>
                <w:rFonts w:ascii="宋体" w:eastAsia="宋体" w:hAnsi="宋体" w:cs="仿宋"/>
                <w:szCs w:val="21"/>
              </w:rPr>
              <w:t>马克思主义教育研究院</w:t>
            </w:r>
          </w:p>
        </w:tc>
        <w:tc>
          <w:tcPr>
            <w:tcW w:w="746" w:type="dxa"/>
            <w:vMerge w:val="restart"/>
            <w:tcBorders>
              <w:right w:val="single" w:sz="12" w:space="0" w:color="auto"/>
            </w:tcBorders>
            <w:vAlign w:val="center"/>
          </w:tcPr>
          <w:p w:rsidR="00FE7FBB" w:rsidRPr="00FE7FBB" w:rsidRDefault="00FE7FBB" w:rsidP="00FE7FBB">
            <w:pPr>
              <w:jc w:val="center"/>
              <w:rPr>
                <w:rFonts w:ascii="Times New Roman" w:eastAsia="宋体" w:hAnsi="宋体" w:cs="Times New Roman"/>
                <w:szCs w:val="24"/>
              </w:rPr>
            </w:pPr>
            <w:r w:rsidRPr="00FE7FBB">
              <w:rPr>
                <w:rFonts w:ascii="Times New Roman" w:eastAsia="宋体" w:hAnsi="宋体" w:cs="Times New Roman"/>
                <w:szCs w:val="24"/>
              </w:rPr>
              <w:t>必修</w:t>
            </w:r>
          </w:p>
          <w:p w:rsidR="00FE7FBB" w:rsidRPr="00FE7FBB" w:rsidRDefault="00FE7FBB" w:rsidP="00FE7FBB">
            <w:pPr>
              <w:jc w:val="center"/>
              <w:rPr>
                <w:rFonts w:ascii="Times New Roman" w:eastAsia="宋体" w:hAnsi="宋体" w:cs="Times New Roman"/>
                <w:szCs w:val="24"/>
              </w:rPr>
            </w:pPr>
            <w:r w:rsidRPr="00FE7FBB">
              <w:rPr>
                <w:rFonts w:ascii="Times New Roman" w:eastAsia="宋体" w:hAnsi="宋体" w:cs="Times New Roman" w:hint="eastAsia"/>
                <w:szCs w:val="24"/>
              </w:rPr>
              <w:t>6</w:t>
            </w:r>
            <w:r w:rsidRPr="00FE7FBB">
              <w:rPr>
                <w:rFonts w:ascii="Times New Roman" w:eastAsia="宋体" w:hAnsi="宋体" w:cs="Times New Roman" w:hint="eastAsia"/>
                <w:szCs w:val="24"/>
              </w:rPr>
              <w:t>学分</w:t>
            </w:r>
            <w:r w:rsidRPr="00FE7FBB">
              <w:rPr>
                <w:rFonts w:ascii="Times New Roman" w:eastAsia="宋体" w:hAnsi="Times New Roman" w:cs="Times New Roman"/>
                <w:szCs w:val="24"/>
              </w:rPr>
              <w:t xml:space="preserve"> </w:t>
            </w:r>
          </w:p>
        </w:tc>
      </w:tr>
      <w:tr w:rsidR="00FE7FBB" w:rsidRPr="00FE7FBB" w:rsidTr="007404D2">
        <w:trPr>
          <w:trHeight w:val="454"/>
          <w:jc w:val="center"/>
        </w:trPr>
        <w:tc>
          <w:tcPr>
            <w:tcW w:w="459" w:type="dxa"/>
            <w:vMerge/>
            <w:tcBorders>
              <w:left w:val="single" w:sz="12" w:space="0" w:color="auto"/>
            </w:tcBorders>
          </w:tcPr>
          <w:p w:rsidR="00FE7FBB" w:rsidRPr="00FE7FBB" w:rsidRDefault="00FE7FBB" w:rsidP="00FE7FBB">
            <w:pPr>
              <w:jc w:val="center"/>
              <w:rPr>
                <w:rFonts w:ascii="宋体" w:eastAsia="宋体" w:hAnsi="宋体" w:cs="宋体"/>
                <w:szCs w:val="24"/>
              </w:rPr>
            </w:pPr>
          </w:p>
        </w:tc>
        <w:tc>
          <w:tcPr>
            <w:tcW w:w="524" w:type="dxa"/>
            <w:gridSpan w:val="2"/>
            <w:vMerge/>
            <w:vAlign w:val="center"/>
          </w:tcPr>
          <w:p w:rsidR="00FE7FBB" w:rsidRPr="00FE7FBB" w:rsidRDefault="00FE7FBB" w:rsidP="00FE7FBB">
            <w:pPr>
              <w:jc w:val="center"/>
              <w:rPr>
                <w:rFonts w:ascii="宋体" w:eastAsia="宋体" w:hAnsi="宋体" w:cs="宋体"/>
                <w:szCs w:val="24"/>
              </w:rPr>
            </w:pPr>
          </w:p>
        </w:tc>
        <w:tc>
          <w:tcPr>
            <w:tcW w:w="1017" w:type="dxa"/>
            <w:vMerge w:val="restart"/>
            <w:vAlign w:val="center"/>
          </w:tcPr>
          <w:p w:rsidR="00FE7FBB" w:rsidRPr="00FE7FBB" w:rsidRDefault="00FE7FBB" w:rsidP="00FE7FBB">
            <w:pPr>
              <w:jc w:val="center"/>
              <w:rPr>
                <w:rFonts w:ascii="宋体" w:eastAsia="宋体" w:hAnsi="宋体" w:cs="宋体"/>
                <w:sz w:val="24"/>
                <w:szCs w:val="24"/>
              </w:rPr>
            </w:pPr>
            <w:r w:rsidRPr="00FE7FBB">
              <w:rPr>
                <w:rFonts w:ascii="Times New Roman" w:eastAsia="宋体" w:hAnsi="Times New Roman" w:cs="Times New Roman" w:hint="eastAsia"/>
                <w:szCs w:val="24"/>
              </w:rPr>
              <w:t>001002</w:t>
            </w:r>
          </w:p>
        </w:tc>
        <w:tc>
          <w:tcPr>
            <w:tcW w:w="2842" w:type="dxa"/>
            <w:vAlign w:val="center"/>
          </w:tcPr>
          <w:p w:rsidR="00FE7FBB" w:rsidRPr="00FE7FBB" w:rsidRDefault="00FE7FBB" w:rsidP="00FE7FBB">
            <w:pPr>
              <w:spacing w:line="300" w:lineRule="auto"/>
              <w:ind w:firstLineChars="60" w:firstLine="126"/>
              <w:rPr>
                <w:rFonts w:ascii="Times New Roman" w:eastAsia="宋体" w:hAnsi="宋体" w:cs="Times New Roman"/>
                <w:szCs w:val="24"/>
              </w:rPr>
            </w:pPr>
            <w:r w:rsidRPr="00FE7FBB">
              <w:rPr>
                <w:rFonts w:ascii="Times New Roman" w:eastAsia="宋体" w:hAnsi="宋体" w:cs="Times New Roman"/>
                <w:szCs w:val="24"/>
              </w:rPr>
              <w:t>英语基础</w:t>
            </w:r>
            <w:r w:rsidRPr="00FE7FBB">
              <w:rPr>
                <w:rFonts w:ascii="Times New Roman" w:eastAsia="宋体" w:hAnsi="宋体" w:cs="Times New Roman"/>
                <w:szCs w:val="24"/>
              </w:rPr>
              <w:t>(</w:t>
            </w:r>
            <w:r w:rsidRPr="00FE7FBB">
              <w:rPr>
                <w:rFonts w:ascii="Times New Roman" w:eastAsia="宋体" w:hAnsi="宋体" w:cs="Times New Roman"/>
                <w:szCs w:val="24"/>
              </w:rPr>
              <w:t>含英语写作</w:t>
            </w:r>
            <w:r w:rsidRPr="00FE7FBB">
              <w:rPr>
                <w:rFonts w:ascii="Times New Roman" w:eastAsia="宋体" w:hAnsi="宋体" w:cs="Times New Roman"/>
                <w:szCs w:val="24"/>
              </w:rPr>
              <w:t>)</w:t>
            </w:r>
          </w:p>
        </w:tc>
        <w:tc>
          <w:tcPr>
            <w:tcW w:w="567" w:type="dxa"/>
            <w:vAlign w:val="center"/>
          </w:tcPr>
          <w:p w:rsidR="00FE7FBB" w:rsidRPr="00FE7FBB" w:rsidRDefault="00FE7FBB" w:rsidP="00FE7FBB">
            <w:pPr>
              <w:jc w:val="center"/>
              <w:rPr>
                <w:rFonts w:ascii="Times New Roman" w:eastAsia="宋体" w:hAnsi="Times New Roman" w:cs="Times New Roman" w:hint="eastAsia"/>
                <w:szCs w:val="24"/>
              </w:rPr>
            </w:pPr>
            <w:r w:rsidRPr="00FE7FBB">
              <w:rPr>
                <w:rFonts w:ascii="Times New Roman" w:eastAsia="宋体" w:hAnsi="Times New Roman" w:cs="Times New Roman" w:hint="eastAsia"/>
                <w:szCs w:val="24"/>
              </w:rPr>
              <w:t>64</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1</w:t>
            </w:r>
            <w:r w:rsidRPr="00FE7FBB">
              <w:rPr>
                <w:rFonts w:ascii="Times New Roman" w:eastAsia="宋体" w:hAnsi="宋体" w:cs="Times New Roman"/>
                <w:szCs w:val="24"/>
              </w:rPr>
              <w:t>、</w:t>
            </w:r>
            <w:r w:rsidRPr="00FE7FBB">
              <w:rPr>
                <w:rFonts w:ascii="Times New Roman" w:eastAsia="宋体" w:hAnsi="Times New Roman" w:cs="Times New Roman"/>
                <w:szCs w:val="24"/>
              </w:rPr>
              <w:t>2</w:t>
            </w:r>
          </w:p>
        </w:tc>
        <w:tc>
          <w:tcPr>
            <w:tcW w:w="2201" w:type="dxa"/>
            <w:vAlign w:val="center"/>
          </w:tcPr>
          <w:p w:rsidR="00FE7FBB" w:rsidRPr="00FE7FBB" w:rsidRDefault="00FE7FBB" w:rsidP="00FE7FBB">
            <w:pPr>
              <w:spacing w:line="400" w:lineRule="exact"/>
              <w:jc w:val="center"/>
              <w:rPr>
                <w:rFonts w:ascii="宋体" w:eastAsia="宋体" w:hAnsi="宋体" w:cs="仿宋"/>
                <w:szCs w:val="21"/>
              </w:rPr>
            </w:pPr>
            <w:r w:rsidRPr="00FE7FBB">
              <w:rPr>
                <w:rFonts w:ascii="宋体" w:eastAsia="宋体" w:hAnsi="宋体" w:cs="仿宋"/>
                <w:szCs w:val="21"/>
              </w:rPr>
              <w:t>外国语学院</w:t>
            </w:r>
          </w:p>
        </w:tc>
        <w:tc>
          <w:tcPr>
            <w:tcW w:w="746" w:type="dxa"/>
            <w:vMerge/>
            <w:tcBorders>
              <w:right w:val="single" w:sz="12" w:space="0" w:color="auto"/>
            </w:tcBorders>
            <w:vAlign w:val="center"/>
          </w:tcPr>
          <w:p w:rsidR="00FE7FBB" w:rsidRPr="00FE7FBB" w:rsidRDefault="00FE7FBB" w:rsidP="00FE7FBB">
            <w:pPr>
              <w:jc w:val="center"/>
              <w:rPr>
                <w:rFonts w:ascii="宋体" w:eastAsia="宋体" w:hAnsi="宋体" w:cs="宋体"/>
                <w:szCs w:val="24"/>
              </w:rPr>
            </w:pPr>
          </w:p>
        </w:tc>
      </w:tr>
      <w:tr w:rsidR="00FE7FBB" w:rsidRPr="00FE7FBB" w:rsidTr="007404D2">
        <w:trPr>
          <w:trHeight w:val="454"/>
          <w:jc w:val="center"/>
        </w:trPr>
        <w:tc>
          <w:tcPr>
            <w:tcW w:w="459" w:type="dxa"/>
            <w:vMerge/>
            <w:tcBorders>
              <w:left w:val="single" w:sz="12" w:space="0" w:color="auto"/>
            </w:tcBorders>
          </w:tcPr>
          <w:p w:rsidR="00FE7FBB" w:rsidRPr="00FE7FBB" w:rsidRDefault="00FE7FBB" w:rsidP="00FE7FBB">
            <w:pPr>
              <w:jc w:val="center"/>
              <w:rPr>
                <w:rFonts w:ascii="宋体" w:eastAsia="宋体" w:hAnsi="宋体" w:cs="宋体"/>
                <w:szCs w:val="24"/>
              </w:rPr>
            </w:pPr>
          </w:p>
        </w:tc>
        <w:tc>
          <w:tcPr>
            <w:tcW w:w="524" w:type="dxa"/>
            <w:gridSpan w:val="2"/>
            <w:vMerge/>
            <w:vAlign w:val="center"/>
          </w:tcPr>
          <w:p w:rsidR="00FE7FBB" w:rsidRPr="00FE7FBB" w:rsidRDefault="00FE7FBB" w:rsidP="00FE7FBB">
            <w:pPr>
              <w:jc w:val="center"/>
              <w:rPr>
                <w:rFonts w:ascii="宋体" w:eastAsia="宋体" w:hAnsi="宋体" w:cs="宋体"/>
                <w:szCs w:val="24"/>
              </w:rPr>
            </w:pPr>
          </w:p>
        </w:tc>
        <w:tc>
          <w:tcPr>
            <w:tcW w:w="1017" w:type="dxa"/>
            <w:vMerge/>
            <w:vAlign w:val="center"/>
          </w:tcPr>
          <w:p w:rsidR="00FE7FBB" w:rsidRPr="00FE7FBB" w:rsidRDefault="00FE7FBB" w:rsidP="00FE7FBB">
            <w:pPr>
              <w:jc w:val="center"/>
              <w:rPr>
                <w:rFonts w:ascii="Times New Roman" w:eastAsia="宋体" w:hAnsi="Times New Roman" w:cs="Times New Roman" w:hint="eastAsia"/>
                <w:szCs w:val="24"/>
              </w:rPr>
            </w:pPr>
          </w:p>
        </w:tc>
        <w:tc>
          <w:tcPr>
            <w:tcW w:w="2842" w:type="dxa"/>
            <w:vAlign w:val="center"/>
          </w:tcPr>
          <w:p w:rsidR="00FE7FBB" w:rsidRPr="00FE7FBB" w:rsidRDefault="00FE7FBB" w:rsidP="00FE7FBB">
            <w:pPr>
              <w:spacing w:line="300" w:lineRule="auto"/>
              <w:ind w:firstLineChars="60" w:firstLine="126"/>
              <w:rPr>
                <w:rFonts w:ascii="Times New Roman" w:eastAsia="宋体" w:hAnsi="宋体" w:cs="Times New Roman"/>
                <w:szCs w:val="24"/>
              </w:rPr>
            </w:pPr>
            <w:r w:rsidRPr="00FE7FBB">
              <w:rPr>
                <w:rFonts w:ascii="Times New Roman" w:eastAsia="宋体" w:hAnsi="宋体" w:cs="Times New Roman"/>
                <w:szCs w:val="24"/>
              </w:rPr>
              <w:t>英语听力</w:t>
            </w:r>
          </w:p>
        </w:tc>
        <w:tc>
          <w:tcPr>
            <w:tcW w:w="567" w:type="dxa"/>
            <w:vAlign w:val="center"/>
          </w:tcPr>
          <w:p w:rsidR="00FE7FBB" w:rsidRPr="00FE7FBB" w:rsidRDefault="00FE7FBB" w:rsidP="00FE7FBB">
            <w:pPr>
              <w:jc w:val="center"/>
              <w:rPr>
                <w:rFonts w:ascii="Times New Roman" w:eastAsia="宋体" w:hAnsi="Times New Roman" w:cs="Times New Roman" w:hint="eastAsia"/>
                <w:szCs w:val="24"/>
              </w:rPr>
            </w:pPr>
            <w:r w:rsidRPr="00FE7FBB">
              <w:rPr>
                <w:rFonts w:ascii="Times New Roman" w:eastAsia="宋体" w:hAnsi="Times New Roman" w:cs="Times New Roman" w:hint="eastAsia"/>
                <w:szCs w:val="24"/>
              </w:rPr>
              <w:t>64</w:t>
            </w:r>
          </w:p>
        </w:tc>
        <w:tc>
          <w:tcPr>
            <w:tcW w:w="538" w:type="dxa"/>
            <w:vAlign w:val="center"/>
          </w:tcPr>
          <w:p w:rsidR="00FE7FBB" w:rsidRPr="00FE7FBB" w:rsidRDefault="00FE7FBB" w:rsidP="00FE7FBB">
            <w:pPr>
              <w:jc w:val="center"/>
              <w:rPr>
                <w:rFonts w:ascii="Times New Roman" w:eastAsia="宋体" w:hAnsi="Times New Roman" w:cs="Times New Roman"/>
                <w:szCs w:val="24"/>
              </w:rPr>
            </w:pP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1</w:t>
            </w:r>
            <w:r w:rsidRPr="00FE7FBB">
              <w:rPr>
                <w:rFonts w:ascii="Times New Roman" w:eastAsia="宋体" w:hAnsi="Times New Roman" w:cs="Times New Roman" w:hint="eastAsia"/>
                <w:szCs w:val="24"/>
              </w:rPr>
              <w:t>、</w:t>
            </w:r>
            <w:r w:rsidRPr="00FE7FBB">
              <w:rPr>
                <w:rFonts w:ascii="Times New Roman" w:eastAsia="宋体" w:hAnsi="Times New Roman" w:cs="Times New Roman" w:hint="eastAsia"/>
                <w:szCs w:val="24"/>
              </w:rPr>
              <w:t>2</w:t>
            </w:r>
          </w:p>
        </w:tc>
        <w:tc>
          <w:tcPr>
            <w:tcW w:w="2201" w:type="dxa"/>
          </w:tcPr>
          <w:p w:rsidR="00FE7FBB" w:rsidRPr="00FE7FBB" w:rsidRDefault="00FE7FBB" w:rsidP="00FE7FBB">
            <w:pPr>
              <w:spacing w:line="400" w:lineRule="exact"/>
              <w:jc w:val="center"/>
              <w:rPr>
                <w:rFonts w:ascii="宋体" w:eastAsia="宋体" w:hAnsi="宋体" w:cs="仿宋"/>
                <w:szCs w:val="21"/>
              </w:rPr>
            </w:pPr>
            <w:r w:rsidRPr="00FE7FBB">
              <w:rPr>
                <w:rFonts w:ascii="宋体" w:eastAsia="宋体" w:hAnsi="宋体" w:cs="仿宋"/>
                <w:szCs w:val="21"/>
              </w:rPr>
              <w:t>外国语学院</w:t>
            </w:r>
          </w:p>
        </w:tc>
        <w:tc>
          <w:tcPr>
            <w:tcW w:w="746" w:type="dxa"/>
            <w:vMerge/>
            <w:tcBorders>
              <w:right w:val="single" w:sz="12" w:space="0" w:color="auto"/>
            </w:tcBorders>
            <w:vAlign w:val="center"/>
          </w:tcPr>
          <w:p w:rsidR="00FE7FBB" w:rsidRPr="00FE7FBB" w:rsidRDefault="00FE7FBB" w:rsidP="00FE7FBB">
            <w:pPr>
              <w:jc w:val="center"/>
              <w:rPr>
                <w:rFonts w:ascii="宋体" w:eastAsia="宋体" w:hAnsi="宋体" w:cs="宋体"/>
                <w:szCs w:val="24"/>
              </w:rPr>
            </w:pPr>
          </w:p>
        </w:tc>
      </w:tr>
      <w:tr w:rsidR="00FE7FBB" w:rsidRPr="00FE7FBB" w:rsidTr="007404D2">
        <w:trPr>
          <w:trHeight w:val="454"/>
          <w:jc w:val="center"/>
        </w:trPr>
        <w:tc>
          <w:tcPr>
            <w:tcW w:w="459" w:type="dxa"/>
            <w:vMerge/>
            <w:tcBorders>
              <w:left w:val="single" w:sz="12" w:space="0" w:color="auto"/>
            </w:tcBorders>
          </w:tcPr>
          <w:p w:rsidR="00FE7FBB" w:rsidRPr="00FE7FBB" w:rsidRDefault="00FE7FBB" w:rsidP="00FE7FBB">
            <w:pPr>
              <w:jc w:val="center"/>
              <w:rPr>
                <w:rFonts w:ascii="宋体" w:eastAsia="宋体" w:hAnsi="宋体" w:cs="宋体"/>
                <w:szCs w:val="24"/>
              </w:rPr>
            </w:pPr>
          </w:p>
        </w:tc>
        <w:tc>
          <w:tcPr>
            <w:tcW w:w="524" w:type="dxa"/>
            <w:gridSpan w:val="2"/>
            <w:vMerge/>
            <w:vAlign w:val="center"/>
          </w:tcPr>
          <w:p w:rsidR="00FE7FBB" w:rsidRPr="00FE7FBB" w:rsidRDefault="00FE7FBB" w:rsidP="00FE7FBB">
            <w:pPr>
              <w:jc w:val="center"/>
              <w:rPr>
                <w:rFonts w:ascii="宋体" w:eastAsia="宋体" w:hAnsi="宋体" w:cs="宋体"/>
                <w:szCs w:val="24"/>
              </w:rPr>
            </w:pPr>
          </w:p>
        </w:tc>
        <w:tc>
          <w:tcPr>
            <w:tcW w:w="1017" w:type="dxa"/>
            <w:vMerge/>
            <w:vAlign w:val="center"/>
          </w:tcPr>
          <w:p w:rsidR="00FE7FBB" w:rsidRPr="00FE7FBB" w:rsidRDefault="00FE7FBB" w:rsidP="00FE7FBB">
            <w:pPr>
              <w:jc w:val="center"/>
              <w:rPr>
                <w:rFonts w:ascii="Times New Roman" w:eastAsia="宋体" w:hAnsi="Times New Roman" w:cs="Times New Roman" w:hint="eastAsia"/>
                <w:szCs w:val="24"/>
              </w:rPr>
            </w:pPr>
          </w:p>
        </w:tc>
        <w:tc>
          <w:tcPr>
            <w:tcW w:w="2842" w:type="dxa"/>
            <w:vAlign w:val="center"/>
          </w:tcPr>
          <w:p w:rsidR="00FE7FBB" w:rsidRPr="00FE7FBB" w:rsidRDefault="00FE7FBB" w:rsidP="00FE7FBB">
            <w:pPr>
              <w:spacing w:line="300" w:lineRule="auto"/>
              <w:ind w:firstLineChars="60" w:firstLine="126"/>
              <w:rPr>
                <w:rFonts w:ascii="Times New Roman" w:eastAsia="宋体" w:hAnsi="宋体" w:cs="Times New Roman"/>
                <w:szCs w:val="24"/>
              </w:rPr>
            </w:pPr>
            <w:r w:rsidRPr="00FE7FBB">
              <w:rPr>
                <w:rFonts w:ascii="Times New Roman" w:eastAsia="宋体" w:hAnsi="宋体" w:cs="Times New Roman"/>
                <w:szCs w:val="24"/>
              </w:rPr>
              <w:t>英语口语</w:t>
            </w:r>
          </w:p>
        </w:tc>
        <w:tc>
          <w:tcPr>
            <w:tcW w:w="567" w:type="dxa"/>
            <w:vAlign w:val="center"/>
          </w:tcPr>
          <w:p w:rsidR="00FE7FBB" w:rsidRPr="00FE7FBB" w:rsidRDefault="00FE7FBB" w:rsidP="00FE7FBB">
            <w:pPr>
              <w:jc w:val="center"/>
              <w:rPr>
                <w:rFonts w:ascii="Times New Roman" w:eastAsia="宋体" w:hAnsi="Times New Roman" w:cs="Times New Roman" w:hint="eastAsia"/>
                <w:szCs w:val="24"/>
              </w:rPr>
            </w:pPr>
            <w:r w:rsidRPr="00FE7FBB">
              <w:rPr>
                <w:rFonts w:ascii="Times New Roman" w:eastAsia="宋体" w:hAnsi="Times New Roman" w:cs="Times New Roman" w:hint="eastAsia"/>
                <w:szCs w:val="24"/>
              </w:rPr>
              <w:t>32</w:t>
            </w:r>
          </w:p>
        </w:tc>
        <w:tc>
          <w:tcPr>
            <w:tcW w:w="538" w:type="dxa"/>
            <w:vAlign w:val="center"/>
          </w:tcPr>
          <w:p w:rsidR="00FE7FBB" w:rsidRPr="00FE7FBB" w:rsidRDefault="00FE7FBB" w:rsidP="00FE7FBB">
            <w:pPr>
              <w:jc w:val="center"/>
              <w:rPr>
                <w:rFonts w:ascii="Times New Roman" w:eastAsia="宋体" w:hAnsi="Times New Roman" w:cs="Times New Roman"/>
                <w:szCs w:val="24"/>
              </w:rPr>
            </w:pP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1</w:t>
            </w:r>
            <w:r w:rsidRPr="00FE7FBB">
              <w:rPr>
                <w:rFonts w:ascii="Times New Roman" w:eastAsia="宋体" w:hAnsi="Times New Roman" w:cs="Times New Roman" w:hint="eastAsia"/>
                <w:szCs w:val="24"/>
              </w:rPr>
              <w:t>、</w:t>
            </w:r>
            <w:r w:rsidRPr="00FE7FBB">
              <w:rPr>
                <w:rFonts w:ascii="Times New Roman" w:eastAsia="宋体" w:hAnsi="Times New Roman" w:cs="Times New Roman" w:hint="eastAsia"/>
                <w:szCs w:val="24"/>
              </w:rPr>
              <w:t>2</w:t>
            </w:r>
          </w:p>
        </w:tc>
        <w:tc>
          <w:tcPr>
            <w:tcW w:w="2201" w:type="dxa"/>
          </w:tcPr>
          <w:p w:rsidR="00FE7FBB" w:rsidRPr="00FE7FBB" w:rsidRDefault="00FE7FBB" w:rsidP="00FE7FBB">
            <w:pPr>
              <w:spacing w:line="400" w:lineRule="exact"/>
              <w:jc w:val="center"/>
              <w:rPr>
                <w:rFonts w:ascii="宋体" w:eastAsia="宋体" w:hAnsi="宋体" w:cs="仿宋"/>
                <w:szCs w:val="21"/>
              </w:rPr>
            </w:pPr>
            <w:r w:rsidRPr="00FE7FBB">
              <w:rPr>
                <w:rFonts w:ascii="宋体" w:eastAsia="宋体" w:hAnsi="宋体" w:cs="仿宋"/>
                <w:szCs w:val="21"/>
              </w:rPr>
              <w:t>外国语学院</w:t>
            </w:r>
          </w:p>
        </w:tc>
        <w:tc>
          <w:tcPr>
            <w:tcW w:w="746" w:type="dxa"/>
            <w:vMerge/>
            <w:tcBorders>
              <w:right w:val="single" w:sz="12" w:space="0" w:color="auto"/>
            </w:tcBorders>
            <w:vAlign w:val="center"/>
          </w:tcPr>
          <w:p w:rsidR="00FE7FBB" w:rsidRPr="00FE7FBB" w:rsidRDefault="00FE7FBB" w:rsidP="00FE7FBB">
            <w:pPr>
              <w:jc w:val="center"/>
              <w:rPr>
                <w:rFonts w:ascii="宋体" w:eastAsia="宋体" w:hAnsi="宋体" w:cs="宋体"/>
                <w:szCs w:val="24"/>
              </w:rPr>
            </w:pPr>
          </w:p>
        </w:tc>
      </w:tr>
      <w:tr w:rsidR="00FE7FBB" w:rsidRPr="00FE7FBB" w:rsidTr="007404D2">
        <w:trPr>
          <w:trHeight w:val="454"/>
          <w:jc w:val="center"/>
        </w:trPr>
        <w:tc>
          <w:tcPr>
            <w:tcW w:w="459" w:type="dxa"/>
            <w:vMerge/>
            <w:tcBorders>
              <w:left w:val="single" w:sz="12" w:space="0" w:color="auto"/>
            </w:tcBorders>
          </w:tcPr>
          <w:p w:rsidR="00FE7FBB" w:rsidRPr="00FE7FBB" w:rsidRDefault="00FE7FBB" w:rsidP="00FE7FBB">
            <w:pPr>
              <w:jc w:val="center"/>
              <w:rPr>
                <w:rFonts w:ascii="宋体" w:eastAsia="宋体" w:hAnsi="宋体" w:cs="宋体"/>
                <w:szCs w:val="24"/>
              </w:rPr>
            </w:pPr>
          </w:p>
        </w:tc>
        <w:tc>
          <w:tcPr>
            <w:tcW w:w="524" w:type="dxa"/>
            <w:gridSpan w:val="2"/>
            <w:vMerge/>
            <w:vAlign w:val="center"/>
          </w:tcPr>
          <w:p w:rsidR="00FE7FBB" w:rsidRPr="00FE7FBB" w:rsidRDefault="00FE7FBB" w:rsidP="00FE7FBB">
            <w:pPr>
              <w:jc w:val="center"/>
              <w:rPr>
                <w:rFonts w:ascii="宋体" w:eastAsia="宋体" w:hAnsi="宋体" w:cs="宋体"/>
                <w:szCs w:val="24"/>
              </w:rPr>
            </w:pPr>
          </w:p>
        </w:tc>
        <w:tc>
          <w:tcPr>
            <w:tcW w:w="1017" w:type="dxa"/>
            <w:vAlign w:val="center"/>
          </w:tcPr>
          <w:p w:rsidR="00FE7FBB" w:rsidRPr="00FE7FBB" w:rsidRDefault="00FE7FBB" w:rsidP="00FE7FBB">
            <w:pPr>
              <w:jc w:val="center"/>
              <w:rPr>
                <w:rFonts w:ascii="Times New Roman" w:eastAsia="宋体" w:hAnsi="Times New Roman" w:cs="Times New Roman" w:hint="eastAsia"/>
                <w:szCs w:val="24"/>
              </w:rPr>
            </w:pPr>
            <w:r w:rsidRPr="00FE7FBB">
              <w:rPr>
                <w:rFonts w:ascii="Times New Roman" w:eastAsia="宋体" w:hAnsi="Times New Roman" w:cs="Times New Roman" w:hint="eastAsia"/>
                <w:szCs w:val="24"/>
              </w:rPr>
              <w:t>021001</w:t>
            </w:r>
          </w:p>
        </w:tc>
        <w:tc>
          <w:tcPr>
            <w:tcW w:w="2842" w:type="dxa"/>
            <w:vAlign w:val="center"/>
          </w:tcPr>
          <w:p w:rsidR="00FE7FBB" w:rsidRPr="00FE7FBB" w:rsidRDefault="00FE7FBB" w:rsidP="00FE7FBB">
            <w:pPr>
              <w:spacing w:line="300" w:lineRule="auto"/>
              <w:ind w:firstLineChars="60" w:firstLine="126"/>
              <w:rPr>
                <w:rFonts w:ascii="Times New Roman" w:eastAsia="宋体" w:hAnsi="宋体" w:cs="Times New Roman"/>
                <w:szCs w:val="24"/>
              </w:rPr>
            </w:pPr>
            <w:r w:rsidRPr="00FE7FBB">
              <w:rPr>
                <w:rFonts w:ascii="Times New Roman" w:eastAsia="宋体" w:hAnsi="宋体" w:cs="Times New Roman"/>
                <w:szCs w:val="24"/>
              </w:rPr>
              <w:t>专业英语阅读</w:t>
            </w:r>
          </w:p>
        </w:tc>
        <w:tc>
          <w:tcPr>
            <w:tcW w:w="567" w:type="dxa"/>
            <w:vAlign w:val="center"/>
          </w:tcPr>
          <w:p w:rsidR="00FE7FBB" w:rsidRPr="00FE7FBB" w:rsidRDefault="00FE7FBB" w:rsidP="00FE7FBB">
            <w:pPr>
              <w:jc w:val="center"/>
              <w:rPr>
                <w:rFonts w:ascii="Times New Roman" w:eastAsia="宋体" w:hAnsi="Times New Roman" w:cs="Times New Roman"/>
                <w:szCs w:val="24"/>
              </w:rPr>
            </w:pP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1</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2</w:t>
            </w:r>
          </w:p>
        </w:tc>
        <w:tc>
          <w:tcPr>
            <w:tcW w:w="2201" w:type="dxa"/>
            <w:vAlign w:val="center"/>
          </w:tcPr>
          <w:p w:rsidR="00FE7FBB" w:rsidRPr="00FE7FBB" w:rsidRDefault="00FE7FBB" w:rsidP="00FE7FBB">
            <w:pPr>
              <w:spacing w:line="400" w:lineRule="exact"/>
              <w:jc w:val="center"/>
              <w:rPr>
                <w:rFonts w:ascii="Times New Roman" w:eastAsia="宋体" w:hAnsi="Times New Roman" w:cs="Times New Roman"/>
                <w:szCs w:val="24"/>
              </w:rPr>
            </w:pPr>
            <w:r w:rsidRPr="00FE7FBB">
              <w:rPr>
                <w:rFonts w:ascii="Times New Roman" w:eastAsia="宋体" w:hAnsi="Times New Roman" w:cs="Times New Roman"/>
                <w:szCs w:val="24"/>
              </w:rPr>
              <w:t>电子工程学院</w:t>
            </w:r>
          </w:p>
        </w:tc>
        <w:tc>
          <w:tcPr>
            <w:tcW w:w="746" w:type="dxa"/>
            <w:vMerge/>
            <w:tcBorders>
              <w:right w:val="single" w:sz="12" w:space="0" w:color="auto"/>
            </w:tcBorders>
            <w:vAlign w:val="center"/>
          </w:tcPr>
          <w:p w:rsidR="00FE7FBB" w:rsidRPr="00FE7FBB" w:rsidRDefault="00FE7FBB" w:rsidP="00FE7FBB">
            <w:pPr>
              <w:jc w:val="center"/>
              <w:rPr>
                <w:rFonts w:ascii="宋体" w:eastAsia="宋体" w:hAnsi="宋体" w:cs="宋体"/>
                <w:szCs w:val="24"/>
              </w:rPr>
            </w:pPr>
          </w:p>
        </w:tc>
      </w:tr>
      <w:tr w:rsidR="00FE7FBB" w:rsidRPr="00FE7FBB" w:rsidTr="007404D2">
        <w:trPr>
          <w:trHeight w:val="454"/>
          <w:jc w:val="center"/>
        </w:trPr>
        <w:tc>
          <w:tcPr>
            <w:tcW w:w="459" w:type="dxa"/>
            <w:vMerge/>
            <w:tcBorders>
              <w:left w:val="single" w:sz="12" w:space="0" w:color="auto"/>
            </w:tcBorders>
          </w:tcPr>
          <w:p w:rsidR="00FE7FBB" w:rsidRPr="00FE7FBB" w:rsidRDefault="00FE7FBB" w:rsidP="00FE7FBB">
            <w:pPr>
              <w:jc w:val="center"/>
              <w:rPr>
                <w:rFonts w:ascii="宋体" w:eastAsia="宋体" w:hAnsi="宋体" w:cs="宋体"/>
                <w:szCs w:val="24"/>
              </w:rPr>
            </w:pPr>
          </w:p>
        </w:tc>
        <w:tc>
          <w:tcPr>
            <w:tcW w:w="524" w:type="dxa"/>
            <w:gridSpan w:val="2"/>
            <w:vMerge/>
            <w:vAlign w:val="center"/>
          </w:tcPr>
          <w:p w:rsidR="00FE7FBB" w:rsidRPr="00FE7FBB" w:rsidRDefault="00FE7FBB" w:rsidP="00FE7FBB">
            <w:pPr>
              <w:jc w:val="center"/>
              <w:rPr>
                <w:rFonts w:ascii="宋体" w:eastAsia="宋体" w:hAnsi="宋体" w:cs="宋体"/>
                <w:szCs w:val="24"/>
              </w:rPr>
            </w:pPr>
          </w:p>
        </w:tc>
        <w:tc>
          <w:tcPr>
            <w:tcW w:w="1017" w:type="dxa"/>
            <w:vAlign w:val="center"/>
          </w:tcPr>
          <w:p w:rsidR="00FE7FBB" w:rsidRPr="00FE7FBB" w:rsidRDefault="00FE7FBB" w:rsidP="00FE7FBB">
            <w:pPr>
              <w:jc w:val="center"/>
              <w:rPr>
                <w:rFonts w:ascii="宋体" w:eastAsia="宋体" w:hAnsi="宋体" w:cs="宋体"/>
                <w:sz w:val="24"/>
                <w:szCs w:val="24"/>
              </w:rPr>
            </w:pPr>
            <w:r w:rsidRPr="00FE7FBB">
              <w:rPr>
                <w:rFonts w:ascii="Times New Roman" w:eastAsia="宋体" w:hAnsi="Times New Roman" w:cs="Times New Roman" w:hint="eastAsia"/>
                <w:szCs w:val="24"/>
              </w:rPr>
              <w:t>001003</w:t>
            </w:r>
          </w:p>
        </w:tc>
        <w:tc>
          <w:tcPr>
            <w:tcW w:w="2842" w:type="dxa"/>
            <w:vAlign w:val="center"/>
          </w:tcPr>
          <w:p w:rsidR="00FE7FBB" w:rsidRPr="00FE7FBB" w:rsidRDefault="00FE7FBB" w:rsidP="00FE7FBB">
            <w:pPr>
              <w:spacing w:line="300" w:lineRule="auto"/>
              <w:ind w:firstLineChars="60" w:firstLine="126"/>
              <w:rPr>
                <w:rFonts w:ascii="Times New Roman" w:eastAsia="宋体" w:hAnsi="宋体" w:cs="Times New Roman"/>
                <w:szCs w:val="24"/>
              </w:rPr>
            </w:pPr>
            <w:r w:rsidRPr="00FE7FBB">
              <w:rPr>
                <w:rFonts w:ascii="Times New Roman" w:eastAsia="宋体" w:hAnsi="宋体" w:cs="Times New Roman"/>
                <w:szCs w:val="24"/>
              </w:rPr>
              <w:t>自然辩证法概论</w:t>
            </w:r>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18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1</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1</w:t>
            </w:r>
          </w:p>
        </w:tc>
        <w:tc>
          <w:tcPr>
            <w:tcW w:w="2201" w:type="dxa"/>
            <w:vAlign w:val="center"/>
          </w:tcPr>
          <w:p w:rsidR="00FE7FBB" w:rsidRPr="00FE7FBB" w:rsidRDefault="00FE7FBB" w:rsidP="00FE7FBB">
            <w:pPr>
              <w:spacing w:line="400" w:lineRule="exact"/>
              <w:jc w:val="center"/>
              <w:rPr>
                <w:rFonts w:ascii="宋体" w:eastAsia="宋体" w:hAnsi="宋体" w:cs="仿宋"/>
                <w:szCs w:val="21"/>
              </w:rPr>
            </w:pPr>
            <w:r w:rsidRPr="00FE7FBB">
              <w:rPr>
                <w:rFonts w:ascii="宋体" w:eastAsia="宋体" w:hAnsi="宋体" w:cs="仿宋"/>
                <w:szCs w:val="21"/>
              </w:rPr>
              <w:t>马克思主义教育研究院</w:t>
            </w:r>
          </w:p>
        </w:tc>
        <w:tc>
          <w:tcPr>
            <w:tcW w:w="746" w:type="dxa"/>
            <w:vMerge w:val="restart"/>
            <w:tcBorders>
              <w:right w:val="single" w:sz="12"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宋体" w:cs="Times New Roman"/>
                <w:szCs w:val="24"/>
              </w:rPr>
              <w:t>至少选</w:t>
            </w:r>
            <w:r w:rsidRPr="00FE7FBB">
              <w:rPr>
                <w:rFonts w:ascii="Times New Roman" w:eastAsia="宋体" w:hAnsi="Times New Roman" w:cs="Times New Roman"/>
                <w:szCs w:val="24"/>
              </w:rPr>
              <w:t>1</w:t>
            </w:r>
            <w:r w:rsidRPr="00FE7FBB">
              <w:rPr>
                <w:rFonts w:ascii="Times New Roman" w:eastAsia="宋体" w:hAnsi="宋体" w:cs="Times New Roman"/>
                <w:szCs w:val="24"/>
              </w:rPr>
              <w:t>学分</w:t>
            </w:r>
          </w:p>
        </w:tc>
      </w:tr>
      <w:tr w:rsidR="00FE7FBB" w:rsidRPr="00FE7FBB" w:rsidTr="007404D2">
        <w:trPr>
          <w:trHeight w:val="454"/>
          <w:jc w:val="center"/>
        </w:trPr>
        <w:tc>
          <w:tcPr>
            <w:tcW w:w="459" w:type="dxa"/>
            <w:vMerge/>
            <w:tcBorders>
              <w:left w:val="single" w:sz="12" w:space="0" w:color="auto"/>
            </w:tcBorders>
          </w:tcPr>
          <w:p w:rsidR="00FE7FBB" w:rsidRPr="00FE7FBB" w:rsidRDefault="00FE7FBB" w:rsidP="00FE7FBB">
            <w:pPr>
              <w:jc w:val="center"/>
              <w:rPr>
                <w:rFonts w:ascii="宋体" w:eastAsia="宋体" w:hAnsi="宋体" w:cs="宋体"/>
                <w:szCs w:val="24"/>
              </w:rPr>
            </w:pPr>
          </w:p>
        </w:tc>
        <w:tc>
          <w:tcPr>
            <w:tcW w:w="524" w:type="dxa"/>
            <w:gridSpan w:val="2"/>
            <w:vMerge/>
            <w:vAlign w:val="center"/>
          </w:tcPr>
          <w:p w:rsidR="00FE7FBB" w:rsidRPr="00FE7FBB" w:rsidRDefault="00FE7FBB" w:rsidP="00FE7FBB">
            <w:pPr>
              <w:jc w:val="center"/>
              <w:rPr>
                <w:rFonts w:ascii="宋体" w:eastAsia="宋体" w:hAnsi="宋体" w:cs="宋体"/>
                <w:szCs w:val="24"/>
              </w:rPr>
            </w:pPr>
          </w:p>
        </w:tc>
        <w:tc>
          <w:tcPr>
            <w:tcW w:w="1017" w:type="dxa"/>
            <w:vAlign w:val="center"/>
          </w:tcPr>
          <w:p w:rsidR="00FE7FBB" w:rsidRPr="00FE7FBB" w:rsidRDefault="00FE7FBB" w:rsidP="00FE7FBB">
            <w:pPr>
              <w:jc w:val="center"/>
              <w:rPr>
                <w:rFonts w:ascii="宋体" w:eastAsia="宋体" w:hAnsi="宋体" w:cs="宋体"/>
                <w:sz w:val="24"/>
                <w:szCs w:val="24"/>
              </w:rPr>
            </w:pPr>
            <w:r w:rsidRPr="00FE7FBB">
              <w:rPr>
                <w:rFonts w:ascii="Times New Roman" w:eastAsia="宋体" w:hAnsi="Times New Roman" w:cs="Times New Roman" w:hint="eastAsia"/>
                <w:szCs w:val="24"/>
              </w:rPr>
              <w:t>001004</w:t>
            </w:r>
          </w:p>
        </w:tc>
        <w:tc>
          <w:tcPr>
            <w:tcW w:w="2842" w:type="dxa"/>
            <w:vAlign w:val="center"/>
          </w:tcPr>
          <w:p w:rsidR="00FE7FBB" w:rsidRPr="00FE7FBB" w:rsidRDefault="00FE7FBB" w:rsidP="00FE7FBB">
            <w:pPr>
              <w:spacing w:line="300" w:lineRule="auto"/>
              <w:ind w:leftChars="55" w:left="115" w:firstLineChars="4" w:firstLine="8"/>
              <w:rPr>
                <w:rFonts w:ascii="Times New Roman" w:eastAsia="宋体" w:hAnsi="宋体" w:cs="Times New Roman"/>
                <w:szCs w:val="24"/>
              </w:rPr>
            </w:pPr>
            <w:r w:rsidRPr="00FE7FBB">
              <w:rPr>
                <w:rFonts w:ascii="Times New Roman" w:eastAsia="宋体" w:hAnsi="宋体" w:cs="Times New Roman"/>
                <w:szCs w:val="24"/>
              </w:rPr>
              <w:t>马克思主义与社会科学方法论</w:t>
            </w:r>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18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1</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1</w:t>
            </w:r>
          </w:p>
        </w:tc>
        <w:tc>
          <w:tcPr>
            <w:tcW w:w="2201" w:type="dxa"/>
            <w:vAlign w:val="center"/>
          </w:tcPr>
          <w:p w:rsidR="00FE7FBB" w:rsidRPr="00FE7FBB" w:rsidRDefault="00FE7FBB" w:rsidP="00FE7FBB">
            <w:pPr>
              <w:spacing w:line="400" w:lineRule="exact"/>
              <w:jc w:val="center"/>
              <w:rPr>
                <w:rFonts w:ascii="宋体" w:eastAsia="宋体" w:hAnsi="宋体" w:cs="仿宋"/>
                <w:szCs w:val="21"/>
              </w:rPr>
            </w:pPr>
            <w:r w:rsidRPr="00FE7FBB">
              <w:rPr>
                <w:rFonts w:ascii="宋体" w:eastAsia="宋体" w:hAnsi="宋体" w:cs="仿宋"/>
                <w:szCs w:val="21"/>
              </w:rPr>
              <w:t>马克思主义教育研究院</w:t>
            </w:r>
          </w:p>
        </w:tc>
        <w:tc>
          <w:tcPr>
            <w:tcW w:w="746" w:type="dxa"/>
            <w:vMerge/>
            <w:tcBorders>
              <w:right w:val="single" w:sz="12" w:space="0" w:color="auto"/>
            </w:tcBorders>
            <w:vAlign w:val="center"/>
          </w:tcPr>
          <w:p w:rsidR="00FE7FBB" w:rsidRPr="00FE7FBB" w:rsidRDefault="00FE7FBB" w:rsidP="00FE7FBB">
            <w:pPr>
              <w:jc w:val="center"/>
              <w:rPr>
                <w:rFonts w:ascii="宋体" w:eastAsia="宋体" w:hAnsi="宋体" w:cs="宋体"/>
                <w:szCs w:val="24"/>
              </w:rPr>
            </w:pPr>
          </w:p>
        </w:tc>
      </w:tr>
      <w:tr w:rsidR="00FE7FBB" w:rsidRPr="00FE7FBB" w:rsidTr="007404D2">
        <w:trPr>
          <w:trHeight w:val="454"/>
          <w:jc w:val="center"/>
        </w:trPr>
        <w:tc>
          <w:tcPr>
            <w:tcW w:w="459" w:type="dxa"/>
            <w:vMerge/>
            <w:tcBorders>
              <w:left w:val="single" w:sz="12" w:space="0" w:color="auto"/>
            </w:tcBorders>
          </w:tcPr>
          <w:p w:rsidR="00FE7FBB" w:rsidRPr="00FE7FBB" w:rsidRDefault="00FE7FBB" w:rsidP="00FE7FBB">
            <w:pPr>
              <w:jc w:val="center"/>
              <w:rPr>
                <w:rFonts w:ascii="宋体" w:eastAsia="宋体" w:hAnsi="宋体" w:cs="宋体"/>
                <w:szCs w:val="24"/>
              </w:rPr>
            </w:pPr>
          </w:p>
        </w:tc>
        <w:tc>
          <w:tcPr>
            <w:tcW w:w="8973" w:type="dxa"/>
            <w:gridSpan w:val="9"/>
            <w:tcBorders>
              <w:right w:val="single" w:sz="12" w:space="0" w:color="auto"/>
            </w:tcBorders>
            <w:vAlign w:val="center"/>
          </w:tcPr>
          <w:p w:rsidR="00FE7FBB" w:rsidRPr="00FE7FBB" w:rsidRDefault="00FE7FBB" w:rsidP="00FE7FBB">
            <w:pPr>
              <w:jc w:val="left"/>
              <w:rPr>
                <w:rFonts w:ascii="宋体" w:eastAsia="宋体" w:hAnsi="宋体" w:cs="宋体"/>
                <w:szCs w:val="24"/>
              </w:rPr>
            </w:pPr>
            <w:r w:rsidRPr="00FE7FBB">
              <w:rPr>
                <w:rFonts w:ascii="Times New Roman" w:eastAsia="宋体" w:hAnsi="宋体" w:cs="Times New Roman"/>
                <w:szCs w:val="24"/>
              </w:rPr>
              <w:t>说明：专业英语阅读由硕士生指导教师负责订出计划，指定具体与本专业有关外文书刊，研究生在导师指导下阅读并翻译，指导教师考核评定。</w:t>
            </w:r>
          </w:p>
        </w:tc>
      </w:tr>
      <w:tr w:rsidR="00FE7FBB" w:rsidRPr="00FE7FBB" w:rsidTr="007404D2">
        <w:trPr>
          <w:trHeight w:val="454"/>
          <w:jc w:val="center"/>
        </w:trPr>
        <w:tc>
          <w:tcPr>
            <w:tcW w:w="459" w:type="dxa"/>
            <w:vMerge/>
            <w:tcBorders>
              <w:left w:val="single" w:sz="12" w:space="0" w:color="auto"/>
            </w:tcBorders>
          </w:tcPr>
          <w:p w:rsidR="00FE7FBB" w:rsidRPr="00FE7FBB" w:rsidRDefault="00FE7FBB" w:rsidP="00FE7FBB">
            <w:pPr>
              <w:jc w:val="center"/>
              <w:rPr>
                <w:rFonts w:ascii="宋体" w:eastAsia="宋体" w:hAnsi="宋体" w:cs="宋体"/>
                <w:szCs w:val="24"/>
              </w:rPr>
            </w:pPr>
          </w:p>
        </w:tc>
        <w:tc>
          <w:tcPr>
            <w:tcW w:w="524" w:type="dxa"/>
            <w:gridSpan w:val="2"/>
            <w:vMerge w:val="restart"/>
            <w:vAlign w:val="center"/>
          </w:tcPr>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专</w:t>
            </w:r>
          </w:p>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业</w:t>
            </w:r>
          </w:p>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基</w:t>
            </w:r>
          </w:p>
          <w:p w:rsidR="00FE7FBB" w:rsidRPr="00FE7FBB" w:rsidRDefault="00FE7FBB" w:rsidP="00FE7FBB">
            <w:pPr>
              <w:jc w:val="center"/>
              <w:rPr>
                <w:rFonts w:ascii="宋体" w:eastAsia="宋体" w:hAnsi="宋体" w:cs="宋体"/>
                <w:szCs w:val="24"/>
              </w:rPr>
            </w:pPr>
            <w:proofErr w:type="gramStart"/>
            <w:r w:rsidRPr="00FE7FBB">
              <w:rPr>
                <w:rFonts w:ascii="宋体" w:eastAsia="宋体" w:hAnsi="宋体" w:cs="宋体" w:hint="eastAsia"/>
                <w:szCs w:val="24"/>
              </w:rPr>
              <w:t>础</w:t>
            </w:r>
            <w:proofErr w:type="gramEnd"/>
          </w:p>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lastRenderedPageBreak/>
              <w:t>课</w:t>
            </w:r>
          </w:p>
        </w:tc>
        <w:tc>
          <w:tcPr>
            <w:tcW w:w="1017" w:type="dxa"/>
            <w:vAlign w:val="center"/>
          </w:tcPr>
          <w:p w:rsidR="00FE7FBB" w:rsidRPr="00FE7FBB" w:rsidRDefault="00FE7FBB" w:rsidP="00FE7FBB">
            <w:pPr>
              <w:jc w:val="center"/>
              <w:rPr>
                <w:rFonts w:ascii="宋体" w:eastAsia="宋体" w:hAnsi="宋体" w:cs="宋体"/>
                <w:sz w:val="24"/>
                <w:szCs w:val="24"/>
              </w:rPr>
            </w:pPr>
            <w:r w:rsidRPr="00FE7FBB">
              <w:rPr>
                <w:rFonts w:ascii="Times New Roman" w:eastAsia="宋体" w:hAnsi="Times New Roman" w:cs="Times New Roman" w:hint="eastAsia"/>
                <w:szCs w:val="24"/>
              </w:rPr>
              <w:lastRenderedPageBreak/>
              <w:t>001005</w:t>
            </w:r>
          </w:p>
        </w:tc>
        <w:tc>
          <w:tcPr>
            <w:tcW w:w="2842" w:type="dxa"/>
            <w:vAlign w:val="center"/>
          </w:tcPr>
          <w:p w:rsidR="00FE7FBB" w:rsidRPr="00FE7FBB" w:rsidRDefault="00FE7FBB" w:rsidP="00FE7FBB">
            <w:pPr>
              <w:spacing w:line="300" w:lineRule="auto"/>
              <w:ind w:firstLineChars="60" w:firstLine="126"/>
              <w:rPr>
                <w:rFonts w:ascii="Times New Roman" w:eastAsia="宋体" w:hAnsi="宋体" w:cs="Times New Roman"/>
                <w:szCs w:val="24"/>
              </w:rPr>
            </w:pPr>
            <w:r w:rsidRPr="00FE7FBB">
              <w:rPr>
                <w:rFonts w:ascii="Times New Roman" w:eastAsia="宋体" w:hAnsi="宋体" w:cs="Times New Roman"/>
                <w:szCs w:val="24"/>
              </w:rPr>
              <w:t>数值分析</w:t>
            </w:r>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1</w:t>
            </w:r>
          </w:p>
        </w:tc>
        <w:tc>
          <w:tcPr>
            <w:tcW w:w="2201" w:type="dxa"/>
            <w:vAlign w:val="center"/>
          </w:tcPr>
          <w:p w:rsidR="00FE7FBB" w:rsidRPr="00FE7FBB" w:rsidRDefault="00FE7FBB" w:rsidP="00FE7FBB">
            <w:pPr>
              <w:spacing w:line="400" w:lineRule="exact"/>
              <w:jc w:val="center"/>
              <w:rPr>
                <w:rFonts w:ascii="宋体" w:eastAsia="宋体" w:hAnsi="宋体" w:cs="仿宋"/>
                <w:szCs w:val="21"/>
              </w:rPr>
            </w:pPr>
            <w:r w:rsidRPr="00FE7FBB">
              <w:rPr>
                <w:rFonts w:ascii="宋体" w:eastAsia="宋体" w:hAnsi="宋体" w:cs="仿宋"/>
                <w:szCs w:val="21"/>
              </w:rPr>
              <w:t>理学院</w:t>
            </w:r>
          </w:p>
        </w:tc>
        <w:tc>
          <w:tcPr>
            <w:tcW w:w="746" w:type="dxa"/>
            <w:vMerge w:val="restart"/>
            <w:tcBorders>
              <w:right w:val="single" w:sz="12" w:space="0" w:color="auto"/>
            </w:tcBorders>
            <w:vAlign w:val="center"/>
          </w:tcPr>
          <w:p w:rsidR="00FE7FBB" w:rsidRPr="00FE7FBB" w:rsidRDefault="00FE7FBB" w:rsidP="00FE7FBB">
            <w:pPr>
              <w:adjustRightInd w:val="0"/>
              <w:snapToGrid w:val="0"/>
              <w:jc w:val="center"/>
              <w:rPr>
                <w:rFonts w:ascii="宋体" w:eastAsia="宋体" w:hAnsi="宋体" w:cs="宋体"/>
                <w:szCs w:val="21"/>
              </w:rPr>
            </w:pPr>
            <w:r w:rsidRPr="00FE7FBB">
              <w:rPr>
                <w:rFonts w:ascii="宋体" w:eastAsia="宋体" w:hAnsi="宋体" w:cs="宋体" w:hint="eastAsia"/>
                <w:szCs w:val="21"/>
              </w:rPr>
              <w:t>至</w:t>
            </w:r>
          </w:p>
          <w:p w:rsidR="00FE7FBB" w:rsidRPr="00FE7FBB" w:rsidRDefault="00FE7FBB" w:rsidP="00FE7FBB">
            <w:pPr>
              <w:adjustRightInd w:val="0"/>
              <w:snapToGrid w:val="0"/>
              <w:jc w:val="center"/>
              <w:rPr>
                <w:rFonts w:ascii="宋体" w:eastAsia="宋体" w:hAnsi="宋体" w:cs="宋体"/>
                <w:szCs w:val="21"/>
              </w:rPr>
            </w:pPr>
            <w:r w:rsidRPr="00FE7FBB">
              <w:rPr>
                <w:rFonts w:ascii="宋体" w:eastAsia="宋体" w:hAnsi="宋体" w:cs="宋体" w:hint="eastAsia"/>
                <w:szCs w:val="21"/>
              </w:rPr>
              <w:t>少</w:t>
            </w:r>
          </w:p>
          <w:p w:rsidR="00FE7FBB" w:rsidRPr="00FE7FBB" w:rsidRDefault="00FE7FBB" w:rsidP="00FE7FBB">
            <w:pPr>
              <w:adjustRightInd w:val="0"/>
              <w:snapToGrid w:val="0"/>
              <w:jc w:val="center"/>
              <w:rPr>
                <w:rFonts w:ascii="宋体" w:eastAsia="宋体" w:hAnsi="宋体" w:cs="宋体"/>
                <w:szCs w:val="21"/>
              </w:rPr>
            </w:pPr>
            <w:r w:rsidRPr="00FE7FBB">
              <w:rPr>
                <w:rFonts w:ascii="宋体" w:eastAsia="宋体" w:hAnsi="宋体" w:cs="宋体" w:hint="eastAsia"/>
                <w:szCs w:val="21"/>
              </w:rPr>
              <w:t>选</w:t>
            </w:r>
          </w:p>
          <w:p w:rsidR="00FE7FBB" w:rsidRPr="00FE7FBB" w:rsidRDefault="00FE7FBB" w:rsidP="00FE7FBB">
            <w:pPr>
              <w:adjustRightInd w:val="0"/>
              <w:snapToGrid w:val="0"/>
              <w:jc w:val="center"/>
              <w:rPr>
                <w:rFonts w:ascii="宋体" w:eastAsia="宋体" w:hAnsi="宋体" w:cs="宋体"/>
                <w:szCs w:val="21"/>
              </w:rPr>
            </w:pPr>
            <w:r w:rsidRPr="00FE7FBB">
              <w:rPr>
                <w:rFonts w:ascii="宋体" w:eastAsia="宋体" w:hAnsi="宋体" w:cs="宋体" w:hint="eastAsia"/>
                <w:szCs w:val="21"/>
              </w:rPr>
              <w:t>6</w:t>
            </w:r>
          </w:p>
          <w:p w:rsidR="00FE7FBB" w:rsidRPr="00FE7FBB" w:rsidRDefault="00FE7FBB" w:rsidP="00FE7FBB">
            <w:pPr>
              <w:adjustRightInd w:val="0"/>
              <w:snapToGrid w:val="0"/>
              <w:jc w:val="center"/>
              <w:rPr>
                <w:rFonts w:ascii="宋体" w:eastAsia="宋体" w:hAnsi="宋体" w:cs="宋体"/>
                <w:szCs w:val="21"/>
              </w:rPr>
            </w:pPr>
            <w:r w:rsidRPr="00FE7FBB">
              <w:rPr>
                <w:rFonts w:ascii="宋体" w:eastAsia="宋体" w:hAnsi="宋体" w:cs="宋体" w:hint="eastAsia"/>
                <w:szCs w:val="21"/>
              </w:rPr>
              <w:t>学</w:t>
            </w:r>
          </w:p>
          <w:p w:rsidR="00FE7FBB" w:rsidRPr="00FE7FBB" w:rsidRDefault="00FE7FBB" w:rsidP="00FE7FBB">
            <w:pPr>
              <w:adjustRightInd w:val="0"/>
              <w:snapToGrid w:val="0"/>
              <w:jc w:val="center"/>
              <w:rPr>
                <w:rFonts w:ascii="宋体" w:eastAsia="宋体" w:hAnsi="宋体" w:cs="宋体"/>
                <w:szCs w:val="24"/>
              </w:rPr>
            </w:pPr>
            <w:r w:rsidRPr="00FE7FBB">
              <w:rPr>
                <w:rFonts w:ascii="宋体" w:eastAsia="宋体" w:hAnsi="宋体" w:cs="宋体" w:hint="eastAsia"/>
                <w:szCs w:val="21"/>
              </w:rPr>
              <w:lastRenderedPageBreak/>
              <w:t>分</w:t>
            </w:r>
          </w:p>
        </w:tc>
      </w:tr>
      <w:tr w:rsidR="00FE7FBB" w:rsidRPr="00FE7FBB" w:rsidTr="007404D2">
        <w:trPr>
          <w:trHeight w:val="454"/>
          <w:jc w:val="center"/>
        </w:trPr>
        <w:tc>
          <w:tcPr>
            <w:tcW w:w="459" w:type="dxa"/>
            <w:vMerge/>
            <w:tcBorders>
              <w:left w:val="single" w:sz="12" w:space="0" w:color="auto"/>
            </w:tcBorders>
          </w:tcPr>
          <w:p w:rsidR="00FE7FBB" w:rsidRPr="00FE7FBB" w:rsidRDefault="00FE7FBB" w:rsidP="00FE7FBB">
            <w:pPr>
              <w:jc w:val="center"/>
              <w:rPr>
                <w:rFonts w:ascii="宋体" w:eastAsia="宋体" w:hAnsi="宋体" w:cs="宋体"/>
                <w:szCs w:val="24"/>
              </w:rPr>
            </w:pPr>
          </w:p>
        </w:tc>
        <w:tc>
          <w:tcPr>
            <w:tcW w:w="524" w:type="dxa"/>
            <w:gridSpan w:val="2"/>
            <w:vMerge/>
            <w:vAlign w:val="center"/>
          </w:tcPr>
          <w:p w:rsidR="00FE7FBB" w:rsidRPr="00FE7FBB" w:rsidRDefault="00FE7FBB" w:rsidP="00FE7FBB">
            <w:pPr>
              <w:jc w:val="center"/>
              <w:rPr>
                <w:rFonts w:ascii="宋体" w:eastAsia="宋体" w:hAnsi="宋体" w:cs="宋体"/>
                <w:szCs w:val="24"/>
              </w:rPr>
            </w:pPr>
          </w:p>
        </w:tc>
        <w:tc>
          <w:tcPr>
            <w:tcW w:w="1017" w:type="dxa"/>
            <w:vAlign w:val="center"/>
          </w:tcPr>
          <w:p w:rsidR="00FE7FBB" w:rsidRPr="00FE7FBB" w:rsidRDefault="00FE7FBB" w:rsidP="00FE7FBB">
            <w:pPr>
              <w:jc w:val="center"/>
              <w:rPr>
                <w:rFonts w:ascii="宋体" w:eastAsia="宋体" w:hAnsi="宋体" w:cs="宋体"/>
                <w:sz w:val="24"/>
                <w:szCs w:val="24"/>
              </w:rPr>
            </w:pPr>
            <w:r w:rsidRPr="00FE7FBB">
              <w:rPr>
                <w:rFonts w:ascii="Times New Roman" w:eastAsia="宋体" w:hAnsi="Times New Roman" w:cs="Times New Roman" w:hint="eastAsia"/>
                <w:szCs w:val="24"/>
              </w:rPr>
              <w:t>001006</w:t>
            </w:r>
          </w:p>
        </w:tc>
        <w:tc>
          <w:tcPr>
            <w:tcW w:w="2842" w:type="dxa"/>
            <w:vAlign w:val="center"/>
          </w:tcPr>
          <w:p w:rsidR="00FE7FBB" w:rsidRPr="00FE7FBB" w:rsidRDefault="00FE7FBB" w:rsidP="00FE7FBB">
            <w:pPr>
              <w:spacing w:line="300" w:lineRule="auto"/>
              <w:ind w:firstLineChars="60" w:firstLine="126"/>
              <w:rPr>
                <w:rFonts w:ascii="Times New Roman" w:eastAsia="宋体" w:hAnsi="宋体" w:cs="Times New Roman"/>
                <w:szCs w:val="24"/>
              </w:rPr>
            </w:pPr>
            <w:r w:rsidRPr="00FE7FBB">
              <w:rPr>
                <w:rFonts w:ascii="Times New Roman" w:eastAsia="宋体" w:hAnsi="宋体" w:cs="Times New Roman"/>
                <w:szCs w:val="24"/>
              </w:rPr>
              <w:t>随机过程</w:t>
            </w:r>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1</w:t>
            </w:r>
          </w:p>
        </w:tc>
        <w:tc>
          <w:tcPr>
            <w:tcW w:w="2201" w:type="dxa"/>
            <w:vAlign w:val="center"/>
          </w:tcPr>
          <w:p w:rsidR="00FE7FBB" w:rsidRPr="00FE7FBB" w:rsidRDefault="00FE7FBB" w:rsidP="00FE7FBB">
            <w:pPr>
              <w:spacing w:line="400" w:lineRule="exact"/>
              <w:jc w:val="center"/>
              <w:rPr>
                <w:rFonts w:ascii="宋体" w:eastAsia="宋体" w:hAnsi="宋体" w:cs="仿宋"/>
                <w:szCs w:val="21"/>
              </w:rPr>
            </w:pPr>
            <w:r w:rsidRPr="00FE7FBB">
              <w:rPr>
                <w:rFonts w:ascii="宋体" w:eastAsia="宋体" w:hAnsi="宋体" w:cs="仿宋"/>
                <w:szCs w:val="21"/>
              </w:rPr>
              <w:t>理学院</w:t>
            </w:r>
          </w:p>
        </w:tc>
        <w:tc>
          <w:tcPr>
            <w:tcW w:w="746" w:type="dxa"/>
            <w:vMerge/>
            <w:tcBorders>
              <w:right w:val="single" w:sz="12" w:space="0" w:color="auto"/>
            </w:tcBorders>
            <w:vAlign w:val="center"/>
          </w:tcPr>
          <w:p w:rsidR="00FE7FBB" w:rsidRPr="00FE7FBB" w:rsidRDefault="00FE7FBB" w:rsidP="00FE7FBB">
            <w:pPr>
              <w:jc w:val="center"/>
              <w:rPr>
                <w:rFonts w:ascii="宋体" w:eastAsia="宋体" w:hAnsi="宋体" w:cs="宋体"/>
                <w:szCs w:val="24"/>
              </w:rPr>
            </w:pPr>
          </w:p>
        </w:tc>
      </w:tr>
      <w:tr w:rsidR="00FE7FBB" w:rsidRPr="00FE7FBB" w:rsidTr="007404D2">
        <w:trPr>
          <w:trHeight w:val="454"/>
          <w:jc w:val="center"/>
        </w:trPr>
        <w:tc>
          <w:tcPr>
            <w:tcW w:w="459" w:type="dxa"/>
            <w:vMerge/>
            <w:tcBorders>
              <w:left w:val="single" w:sz="12" w:space="0" w:color="auto"/>
            </w:tcBorders>
          </w:tcPr>
          <w:p w:rsidR="00FE7FBB" w:rsidRPr="00FE7FBB" w:rsidRDefault="00FE7FBB" w:rsidP="00FE7FBB">
            <w:pPr>
              <w:jc w:val="center"/>
              <w:rPr>
                <w:rFonts w:ascii="宋体" w:eastAsia="宋体" w:hAnsi="宋体" w:cs="宋体"/>
                <w:szCs w:val="24"/>
              </w:rPr>
            </w:pPr>
          </w:p>
        </w:tc>
        <w:tc>
          <w:tcPr>
            <w:tcW w:w="524" w:type="dxa"/>
            <w:gridSpan w:val="2"/>
            <w:vMerge/>
            <w:vAlign w:val="center"/>
          </w:tcPr>
          <w:p w:rsidR="00FE7FBB" w:rsidRPr="00FE7FBB" w:rsidRDefault="00FE7FBB" w:rsidP="00FE7FBB">
            <w:pPr>
              <w:jc w:val="center"/>
              <w:rPr>
                <w:rFonts w:ascii="宋体" w:eastAsia="宋体" w:hAnsi="宋体" w:cs="宋体"/>
                <w:szCs w:val="24"/>
              </w:rPr>
            </w:pPr>
          </w:p>
        </w:tc>
        <w:tc>
          <w:tcPr>
            <w:tcW w:w="1017" w:type="dxa"/>
            <w:vAlign w:val="center"/>
          </w:tcPr>
          <w:p w:rsidR="00FE7FBB" w:rsidRPr="00FE7FBB" w:rsidRDefault="00FE7FBB" w:rsidP="00FE7FBB">
            <w:pPr>
              <w:jc w:val="center"/>
              <w:rPr>
                <w:rFonts w:ascii="宋体" w:eastAsia="宋体" w:hAnsi="宋体" w:cs="宋体"/>
                <w:sz w:val="24"/>
                <w:szCs w:val="24"/>
              </w:rPr>
            </w:pPr>
            <w:r w:rsidRPr="00FE7FBB">
              <w:rPr>
                <w:rFonts w:ascii="Times New Roman" w:eastAsia="宋体" w:hAnsi="Times New Roman" w:cs="Times New Roman" w:hint="eastAsia"/>
                <w:szCs w:val="24"/>
              </w:rPr>
              <w:t>001007</w:t>
            </w:r>
          </w:p>
        </w:tc>
        <w:tc>
          <w:tcPr>
            <w:tcW w:w="2842" w:type="dxa"/>
            <w:vAlign w:val="center"/>
          </w:tcPr>
          <w:p w:rsidR="00FE7FBB" w:rsidRPr="00FE7FBB" w:rsidRDefault="00FE7FBB" w:rsidP="00FE7FBB">
            <w:pPr>
              <w:spacing w:line="300" w:lineRule="auto"/>
              <w:ind w:firstLineChars="60" w:firstLine="126"/>
              <w:rPr>
                <w:rFonts w:ascii="Times New Roman" w:eastAsia="宋体" w:hAnsi="宋体" w:cs="Times New Roman"/>
                <w:szCs w:val="24"/>
              </w:rPr>
            </w:pPr>
            <w:r w:rsidRPr="00FE7FBB">
              <w:rPr>
                <w:rFonts w:ascii="Times New Roman" w:eastAsia="宋体" w:hAnsi="宋体" w:cs="Times New Roman"/>
                <w:szCs w:val="24"/>
              </w:rPr>
              <w:t>矩阵论</w:t>
            </w:r>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1</w:t>
            </w:r>
          </w:p>
        </w:tc>
        <w:tc>
          <w:tcPr>
            <w:tcW w:w="2201" w:type="dxa"/>
            <w:vAlign w:val="center"/>
          </w:tcPr>
          <w:p w:rsidR="00FE7FBB" w:rsidRPr="00FE7FBB" w:rsidRDefault="00FE7FBB" w:rsidP="00FE7FBB">
            <w:pPr>
              <w:spacing w:line="400" w:lineRule="exact"/>
              <w:jc w:val="center"/>
              <w:rPr>
                <w:rFonts w:ascii="宋体" w:eastAsia="宋体" w:hAnsi="宋体" w:cs="仿宋"/>
                <w:szCs w:val="21"/>
              </w:rPr>
            </w:pPr>
            <w:r w:rsidRPr="00FE7FBB">
              <w:rPr>
                <w:rFonts w:ascii="宋体" w:eastAsia="宋体" w:hAnsi="宋体" w:cs="仿宋"/>
                <w:szCs w:val="21"/>
              </w:rPr>
              <w:t>理学院</w:t>
            </w:r>
          </w:p>
        </w:tc>
        <w:tc>
          <w:tcPr>
            <w:tcW w:w="746" w:type="dxa"/>
            <w:vMerge/>
            <w:tcBorders>
              <w:right w:val="single" w:sz="12" w:space="0" w:color="auto"/>
            </w:tcBorders>
            <w:vAlign w:val="center"/>
          </w:tcPr>
          <w:p w:rsidR="00FE7FBB" w:rsidRPr="00FE7FBB" w:rsidRDefault="00FE7FBB" w:rsidP="00FE7FBB">
            <w:pPr>
              <w:jc w:val="center"/>
              <w:rPr>
                <w:rFonts w:ascii="宋体" w:eastAsia="宋体" w:hAnsi="宋体" w:cs="宋体"/>
                <w:szCs w:val="24"/>
              </w:rPr>
            </w:pPr>
          </w:p>
        </w:tc>
      </w:tr>
      <w:tr w:rsidR="00FE7FBB" w:rsidRPr="00FE7FBB" w:rsidTr="007404D2">
        <w:trPr>
          <w:trHeight w:val="454"/>
          <w:jc w:val="center"/>
        </w:trPr>
        <w:tc>
          <w:tcPr>
            <w:tcW w:w="459" w:type="dxa"/>
            <w:vMerge/>
            <w:tcBorders>
              <w:left w:val="single" w:sz="12" w:space="0" w:color="auto"/>
            </w:tcBorders>
          </w:tcPr>
          <w:p w:rsidR="00FE7FBB" w:rsidRPr="00FE7FBB" w:rsidRDefault="00FE7FBB" w:rsidP="00FE7FBB">
            <w:pPr>
              <w:jc w:val="center"/>
              <w:rPr>
                <w:rFonts w:ascii="宋体" w:eastAsia="宋体" w:hAnsi="宋体" w:cs="宋体"/>
                <w:szCs w:val="24"/>
              </w:rPr>
            </w:pPr>
          </w:p>
        </w:tc>
        <w:tc>
          <w:tcPr>
            <w:tcW w:w="524" w:type="dxa"/>
            <w:gridSpan w:val="2"/>
            <w:vMerge/>
            <w:vAlign w:val="center"/>
          </w:tcPr>
          <w:p w:rsidR="00FE7FBB" w:rsidRPr="00FE7FBB" w:rsidRDefault="00FE7FBB" w:rsidP="00FE7FBB">
            <w:pPr>
              <w:jc w:val="center"/>
              <w:rPr>
                <w:rFonts w:ascii="宋体" w:eastAsia="宋体" w:hAnsi="宋体" w:cs="宋体"/>
                <w:szCs w:val="24"/>
              </w:rPr>
            </w:pPr>
          </w:p>
        </w:tc>
        <w:tc>
          <w:tcPr>
            <w:tcW w:w="1017" w:type="dxa"/>
            <w:vAlign w:val="center"/>
          </w:tcPr>
          <w:p w:rsidR="00FE7FBB" w:rsidRPr="00FE7FBB" w:rsidRDefault="00FE7FBB" w:rsidP="00FE7FBB">
            <w:pPr>
              <w:spacing w:line="400" w:lineRule="exact"/>
              <w:jc w:val="center"/>
              <w:rPr>
                <w:rFonts w:ascii="Times New Roman" w:eastAsia="宋体" w:hAnsi="Times New Roman" w:cs="Times New Roman"/>
                <w:szCs w:val="24"/>
              </w:rPr>
            </w:pPr>
            <w:r w:rsidRPr="00FE7FBB">
              <w:rPr>
                <w:rFonts w:ascii="Times New Roman" w:eastAsia="宋体" w:hAnsi="Times New Roman" w:cs="Times New Roman" w:hint="eastAsia"/>
                <w:szCs w:val="24"/>
              </w:rPr>
              <w:t>001010</w:t>
            </w:r>
          </w:p>
        </w:tc>
        <w:tc>
          <w:tcPr>
            <w:tcW w:w="2842" w:type="dxa"/>
            <w:vAlign w:val="center"/>
          </w:tcPr>
          <w:p w:rsidR="00FE7FBB" w:rsidRPr="00FE7FBB" w:rsidRDefault="00FE7FBB" w:rsidP="00FE7FBB">
            <w:pPr>
              <w:adjustRightInd w:val="0"/>
              <w:snapToGrid w:val="0"/>
              <w:ind w:leftChars="50" w:left="105"/>
              <w:jc w:val="left"/>
              <w:rPr>
                <w:rFonts w:ascii="Times New Roman" w:eastAsia="宋体" w:hAnsi="Times New Roman" w:cs="Times New Roman"/>
                <w:szCs w:val="24"/>
              </w:rPr>
            </w:pPr>
            <w:r w:rsidRPr="00FE7FBB">
              <w:rPr>
                <w:rFonts w:ascii="Times New Roman" w:eastAsia="宋体" w:hAnsi="Times New Roman" w:cs="Times New Roman"/>
                <w:szCs w:val="24"/>
              </w:rPr>
              <w:t>数学物理方法</w:t>
            </w:r>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1</w:t>
            </w:r>
          </w:p>
        </w:tc>
        <w:tc>
          <w:tcPr>
            <w:tcW w:w="2201" w:type="dxa"/>
            <w:vAlign w:val="center"/>
          </w:tcPr>
          <w:p w:rsidR="00FE7FBB" w:rsidRPr="00FE7FBB" w:rsidRDefault="00FE7FBB" w:rsidP="00FE7FBB">
            <w:pPr>
              <w:spacing w:line="400" w:lineRule="exact"/>
              <w:jc w:val="center"/>
              <w:rPr>
                <w:rFonts w:ascii="Times New Roman" w:eastAsia="宋体" w:hAnsi="Times New Roman" w:cs="Times New Roman"/>
                <w:szCs w:val="24"/>
              </w:rPr>
            </w:pPr>
            <w:r w:rsidRPr="00FE7FBB">
              <w:rPr>
                <w:rFonts w:ascii="宋体" w:eastAsia="宋体" w:hAnsi="宋体" w:cs="仿宋"/>
                <w:szCs w:val="21"/>
              </w:rPr>
              <w:t>理学院</w:t>
            </w:r>
          </w:p>
        </w:tc>
        <w:tc>
          <w:tcPr>
            <w:tcW w:w="746" w:type="dxa"/>
            <w:vMerge/>
            <w:tcBorders>
              <w:right w:val="single" w:sz="12" w:space="0" w:color="auto"/>
            </w:tcBorders>
            <w:vAlign w:val="center"/>
          </w:tcPr>
          <w:p w:rsidR="00FE7FBB" w:rsidRPr="00FE7FBB" w:rsidRDefault="00FE7FBB" w:rsidP="00FE7FBB">
            <w:pPr>
              <w:jc w:val="center"/>
              <w:rPr>
                <w:rFonts w:ascii="宋体" w:eastAsia="宋体" w:hAnsi="宋体" w:cs="宋体"/>
                <w:szCs w:val="24"/>
              </w:rPr>
            </w:pPr>
          </w:p>
        </w:tc>
      </w:tr>
      <w:tr w:rsidR="00FE7FBB" w:rsidRPr="00FE7FBB" w:rsidTr="007404D2">
        <w:trPr>
          <w:trHeight w:val="454"/>
          <w:jc w:val="center"/>
        </w:trPr>
        <w:tc>
          <w:tcPr>
            <w:tcW w:w="459" w:type="dxa"/>
            <w:vMerge/>
            <w:tcBorders>
              <w:left w:val="single" w:sz="12" w:space="0" w:color="auto"/>
            </w:tcBorders>
          </w:tcPr>
          <w:p w:rsidR="00FE7FBB" w:rsidRPr="00FE7FBB" w:rsidRDefault="00FE7FBB" w:rsidP="00FE7FBB">
            <w:pPr>
              <w:jc w:val="center"/>
              <w:rPr>
                <w:rFonts w:ascii="宋体" w:eastAsia="宋体" w:hAnsi="宋体" w:cs="宋体"/>
                <w:szCs w:val="24"/>
              </w:rPr>
            </w:pPr>
          </w:p>
        </w:tc>
        <w:tc>
          <w:tcPr>
            <w:tcW w:w="524" w:type="dxa"/>
            <w:gridSpan w:val="2"/>
            <w:vMerge w:val="restart"/>
            <w:vAlign w:val="center"/>
          </w:tcPr>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专</w:t>
            </w:r>
          </w:p>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业</w:t>
            </w:r>
          </w:p>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课</w:t>
            </w:r>
          </w:p>
        </w:tc>
        <w:tc>
          <w:tcPr>
            <w:tcW w:w="101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021010</w:t>
            </w:r>
          </w:p>
        </w:tc>
        <w:tc>
          <w:tcPr>
            <w:tcW w:w="2842" w:type="dxa"/>
          </w:tcPr>
          <w:p w:rsidR="00FE7FBB" w:rsidRPr="00FE7FBB" w:rsidRDefault="00FE7FBB" w:rsidP="00FE7FBB">
            <w:pPr>
              <w:tabs>
                <w:tab w:val="left" w:pos="480"/>
              </w:tabs>
              <w:spacing w:line="400" w:lineRule="exact"/>
              <w:ind w:firstLineChars="50" w:firstLine="105"/>
              <w:outlineLvl w:val="0"/>
              <w:rPr>
                <w:rFonts w:ascii="宋体" w:eastAsia="宋体" w:hAnsi="宋体" w:cs="仿宋"/>
                <w:szCs w:val="21"/>
              </w:rPr>
            </w:pPr>
            <w:bookmarkStart w:id="15" w:name="_Toc377201692"/>
            <w:bookmarkStart w:id="16" w:name="_Toc377247045"/>
            <w:r w:rsidRPr="00FE7FBB">
              <w:rPr>
                <w:rFonts w:ascii="宋体" w:eastAsia="宋体" w:hAnsi="宋体" w:cs="仿宋" w:hint="eastAsia"/>
                <w:szCs w:val="21"/>
              </w:rPr>
              <w:t>半导体器件物理</w:t>
            </w:r>
            <w:bookmarkEnd w:id="15"/>
            <w:bookmarkEnd w:id="16"/>
          </w:p>
        </w:tc>
        <w:tc>
          <w:tcPr>
            <w:tcW w:w="567" w:type="dxa"/>
            <w:vAlign w:val="center"/>
          </w:tcPr>
          <w:p w:rsidR="00FE7FBB" w:rsidRPr="00FE7FBB" w:rsidRDefault="00FE7FBB" w:rsidP="00FE7FBB">
            <w:pPr>
              <w:spacing w:line="400" w:lineRule="exact"/>
              <w:jc w:val="center"/>
              <w:rPr>
                <w:rFonts w:ascii="Times New Roman" w:eastAsia="宋体" w:hAnsi="Times New Roman" w:cs="Times New Roman"/>
                <w:szCs w:val="24"/>
              </w:rPr>
            </w:pPr>
            <w:r w:rsidRPr="00FE7FBB">
              <w:rPr>
                <w:rFonts w:ascii="Times New Roman" w:eastAsia="宋体" w:hAnsi="Times New Roman" w:cs="Times New Roman" w:hint="eastAsia"/>
                <w:szCs w:val="24"/>
              </w:rPr>
              <w:t>48</w:t>
            </w:r>
          </w:p>
        </w:tc>
        <w:tc>
          <w:tcPr>
            <w:tcW w:w="538" w:type="dxa"/>
            <w:vAlign w:val="center"/>
          </w:tcPr>
          <w:p w:rsidR="00FE7FBB" w:rsidRPr="00FE7FBB" w:rsidRDefault="00FE7FBB" w:rsidP="00FE7FBB">
            <w:pPr>
              <w:spacing w:line="400" w:lineRule="exact"/>
              <w:jc w:val="center"/>
              <w:rPr>
                <w:rFonts w:ascii="Times New Roman" w:eastAsia="宋体" w:hAnsi="Times New Roman" w:cs="Times New Roman"/>
                <w:szCs w:val="24"/>
              </w:rPr>
            </w:pPr>
            <w:r w:rsidRPr="00FE7FBB">
              <w:rPr>
                <w:rFonts w:ascii="Times New Roman" w:eastAsia="宋体" w:hAnsi="Times New Roman" w:cs="Times New Roman" w:hint="eastAsia"/>
                <w:szCs w:val="24"/>
              </w:rPr>
              <w:t>3</w:t>
            </w:r>
          </w:p>
        </w:tc>
        <w:tc>
          <w:tcPr>
            <w:tcW w:w="538" w:type="dxa"/>
            <w:vAlign w:val="center"/>
          </w:tcPr>
          <w:p w:rsidR="00FE7FBB" w:rsidRPr="00FE7FBB" w:rsidRDefault="00FE7FBB" w:rsidP="00FE7FBB">
            <w:pPr>
              <w:spacing w:line="400" w:lineRule="exact"/>
              <w:jc w:val="center"/>
              <w:rPr>
                <w:rFonts w:ascii="Times New Roman" w:eastAsia="宋体" w:hAnsi="Times New Roman" w:cs="Times New Roman"/>
                <w:szCs w:val="24"/>
              </w:rPr>
            </w:pPr>
            <w:r w:rsidRPr="00FE7FBB">
              <w:rPr>
                <w:rFonts w:ascii="Times New Roman" w:eastAsia="宋体" w:hAnsi="Times New Roman" w:cs="Times New Roman" w:hint="eastAsia"/>
                <w:szCs w:val="24"/>
              </w:rPr>
              <w:t>1</w:t>
            </w:r>
          </w:p>
        </w:tc>
        <w:tc>
          <w:tcPr>
            <w:tcW w:w="2201" w:type="dxa"/>
            <w:vAlign w:val="center"/>
          </w:tcPr>
          <w:p w:rsidR="00FE7FBB" w:rsidRPr="00FE7FBB" w:rsidRDefault="00FE7FBB" w:rsidP="00FE7FBB">
            <w:pPr>
              <w:spacing w:line="400" w:lineRule="exact"/>
              <w:jc w:val="center"/>
              <w:rPr>
                <w:rFonts w:ascii="宋体" w:eastAsia="宋体" w:hAnsi="宋体" w:cs="Times New Roman"/>
                <w:szCs w:val="21"/>
              </w:rPr>
            </w:pPr>
            <w:bookmarkStart w:id="17" w:name="_Toc375744598"/>
            <w:r w:rsidRPr="00FE7FBB">
              <w:rPr>
                <w:rFonts w:ascii="宋体" w:eastAsia="宋体" w:hAnsi="宋体" w:cs="仿宋" w:hint="eastAsia"/>
                <w:szCs w:val="21"/>
              </w:rPr>
              <w:t>电子工程学院</w:t>
            </w:r>
            <w:bookmarkEnd w:id="17"/>
          </w:p>
        </w:tc>
        <w:tc>
          <w:tcPr>
            <w:tcW w:w="746" w:type="dxa"/>
            <w:vMerge w:val="restart"/>
            <w:tcBorders>
              <w:right w:val="single" w:sz="12" w:space="0" w:color="auto"/>
            </w:tcBorders>
            <w:vAlign w:val="center"/>
          </w:tcPr>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1"/>
              </w:rPr>
              <w:t>至少选6学分</w:t>
            </w:r>
          </w:p>
        </w:tc>
      </w:tr>
      <w:tr w:rsidR="00FE7FBB" w:rsidRPr="00FE7FBB" w:rsidTr="007404D2">
        <w:trPr>
          <w:trHeight w:val="454"/>
          <w:jc w:val="center"/>
        </w:trPr>
        <w:tc>
          <w:tcPr>
            <w:tcW w:w="459" w:type="dxa"/>
            <w:vMerge/>
            <w:tcBorders>
              <w:left w:val="single" w:sz="12" w:space="0" w:color="auto"/>
            </w:tcBorders>
          </w:tcPr>
          <w:p w:rsidR="00FE7FBB" w:rsidRPr="00FE7FBB" w:rsidRDefault="00FE7FBB" w:rsidP="00FE7FBB">
            <w:pPr>
              <w:jc w:val="center"/>
              <w:rPr>
                <w:rFonts w:ascii="宋体" w:eastAsia="宋体" w:hAnsi="宋体" w:cs="宋体"/>
                <w:szCs w:val="24"/>
              </w:rPr>
            </w:pPr>
          </w:p>
        </w:tc>
        <w:tc>
          <w:tcPr>
            <w:tcW w:w="524" w:type="dxa"/>
            <w:gridSpan w:val="2"/>
            <w:vMerge/>
            <w:vAlign w:val="center"/>
          </w:tcPr>
          <w:p w:rsidR="00FE7FBB" w:rsidRPr="00FE7FBB" w:rsidRDefault="00FE7FBB" w:rsidP="00FE7FBB">
            <w:pPr>
              <w:jc w:val="center"/>
              <w:rPr>
                <w:rFonts w:ascii="宋体" w:eastAsia="宋体" w:hAnsi="宋体" w:cs="宋体"/>
                <w:szCs w:val="24"/>
              </w:rPr>
            </w:pPr>
          </w:p>
        </w:tc>
        <w:tc>
          <w:tcPr>
            <w:tcW w:w="1017" w:type="dxa"/>
            <w:vAlign w:val="center"/>
          </w:tcPr>
          <w:p w:rsidR="00FE7FBB" w:rsidRPr="00FE7FBB" w:rsidRDefault="00FE7FBB" w:rsidP="00FE7FBB">
            <w:pPr>
              <w:spacing w:line="400" w:lineRule="exact"/>
              <w:jc w:val="center"/>
              <w:rPr>
                <w:rFonts w:ascii="Times New Roman" w:eastAsia="宋体" w:hAnsi="Times New Roman" w:cs="Times New Roman"/>
                <w:color w:val="FF0000"/>
                <w:szCs w:val="24"/>
              </w:rPr>
            </w:pPr>
            <w:r w:rsidRPr="00FE7FBB">
              <w:rPr>
                <w:rFonts w:ascii="Times New Roman" w:eastAsia="宋体" w:hAnsi="Times New Roman" w:cs="Times New Roman" w:hint="eastAsia"/>
                <w:bCs/>
                <w:szCs w:val="24"/>
              </w:rPr>
              <w:t>021079</w:t>
            </w:r>
          </w:p>
        </w:tc>
        <w:tc>
          <w:tcPr>
            <w:tcW w:w="2842" w:type="dxa"/>
          </w:tcPr>
          <w:p w:rsidR="00FE7FBB" w:rsidRPr="00FE7FBB" w:rsidRDefault="00FE7FBB" w:rsidP="00FE7FBB">
            <w:pPr>
              <w:tabs>
                <w:tab w:val="left" w:pos="480"/>
              </w:tabs>
              <w:spacing w:line="400" w:lineRule="exact"/>
              <w:ind w:firstLineChars="50" w:firstLine="105"/>
              <w:outlineLvl w:val="0"/>
              <w:rPr>
                <w:rFonts w:ascii="宋体" w:eastAsia="宋体" w:hAnsi="宋体" w:cs="仿宋"/>
                <w:szCs w:val="21"/>
              </w:rPr>
            </w:pPr>
            <w:bookmarkStart w:id="18" w:name="_Toc377201693"/>
            <w:bookmarkStart w:id="19" w:name="_Toc377247046"/>
            <w:r w:rsidRPr="00FE7FBB">
              <w:rPr>
                <w:rFonts w:ascii="宋体" w:eastAsia="宋体" w:hAnsi="宋体" w:cs="仿宋" w:hint="eastAsia"/>
                <w:szCs w:val="21"/>
              </w:rPr>
              <w:t>数字集成电路与系统设计</w:t>
            </w:r>
            <w:bookmarkEnd w:id="18"/>
            <w:bookmarkEnd w:id="19"/>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48</w:t>
            </w:r>
          </w:p>
        </w:tc>
        <w:tc>
          <w:tcPr>
            <w:tcW w:w="538" w:type="dxa"/>
            <w:vAlign w:val="center"/>
          </w:tcPr>
          <w:p w:rsidR="00FE7FBB" w:rsidRPr="00FE7FBB" w:rsidRDefault="00FE7FBB" w:rsidP="00FE7FBB">
            <w:pPr>
              <w:spacing w:line="400" w:lineRule="exact"/>
              <w:jc w:val="center"/>
              <w:rPr>
                <w:rFonts w:ascii="Times New Roman" w:eastAsia="宋体" w:hAnsi="Times New Roman" w:cs="Times New Roman"/>
                <w:szCs w:val="24"/>
              </w:rPr>
            </w:pPr>
            <w:r w:rsidRPr="00FE7FBB">
              <w:rPr>
                <w:rFonts w:ascii="Times New Roman" w:eastAsia="宋体" w:hAnsi="Times New Roman" w:cs="Times New Roman" w:hint="eastAsia"/>
                <w:szCs w:val="24"/>
              </w:rPr>
              <w:t>3</w:t>
            </w:r>
          </w:p>
        </w:tc>
        <w:tc>
          <w:tcPr>
            <w:tcW w:w="538" w:type="dxa"/>
            <w:vAlign w:val="center"/>
          </w:tcPr>
          <w:p w:rsidR="00FE7FBB" w:rsidRPr="00FE7FBB" w:rsidRDefault="00FE7FBB" w:rsidP="00FE7FBB">
            <w:pPr>
              <w:spacing w:line="400" w:lineRule="exact"/>
              <w:jc w:val="center"/>
              <w:rPr>
                <w:rFonts w:ascii="Times New Roman" w:eastAsia="宋体" w:hAnsi="Times New Roman" w:cs="Times New Roman"/>
                <w:szCs w:val="24"/>
              </w:rPr>
            </w:pPr>
            <w:r w:rsidRPr="00FE7FBB">
              <w:rPr>
                <w:rFonts w:ascii="Times New Roman" w:eastAsia="宋体" w:hAnsi="Times New Roman" w:cs="Times New Roman" w:hint="eastAsia"/>
                <w:szCs w:val="24"/>
              </w:rPr>
              <w:t>1</w:t>
            </w:r>
          </w:p>
        </w:tc>
        <w:tc>
          <w:tcPr>
            <w:tcW w:w="2201" w:type="dxa"/>
          </w:tcPr>
          <w:p w:rsidR="00FE7FBB" w:rsidRPr="00FE7FBB" w:rsidRDefault="00FE7FBB" w:rsidP="00FE7FBB">
            <w:pPr>
              <w:spacing w:line="400" w:lineRule="exact"/>
              <w:jc w:val="center"/>
              <w:rPr>
                <w:rFonts w:ascii="宋体" w:eastAsia="宋体" w:hAnsi="宋体" w:cs="仿宋"/>
                <w:szCs w:val="21"/>
              </w:rPr>
            </w:pPr>
            <w:r w:rsidRPr="00FE7FBB">
              <w:rPr>
                <w:rFonts w:ascii="宋体" w:eastAsia="宋体" w:hAnsi="宋体" w:cs="仿宋" w:hint="eastAsia"/>
                <w:szCs w:val="21"/>
              </w:rPr>
              <w:t>电子工程学院</w:t>
            </w:r>
          </w:p>
        </w:tc>
        <w:tc>
          <w:tcPr>
            <w:tcW w:w="746" w:type="dxa"/>
            <w:vMerge/>
            <w:tcBorders>
              <w:right w:val="single" w:sz="12" w:space="0" w:color="auto"/>
            </w:tcBorders>
            <w:vAlign w:val="center"/>
          </w:tcPr>
          <w:p w:rsidR="00FE7FBB" w:rsidRPr="00FE7FBB" w:rsidRDefault="00FE7FBB" w:rsidP="00FE7FBB">
            <w:pPr>
              <w:jc w:val="center"/>
              <w:rPr>
                <w:rFonts w:ascii="宋体" w:eastAsia="宋体" w:hAnsi="宋体" w:cs="宋体"/>
                <w:szCs w:val="24"/>
              </w:rPr>
            </w:pPr>
          </w:p>
        </w:tc>
      </w:tr>
      <w:tr w:rsidR="00FE7FBB" w:rsidRPr="00FE7FBB" w:rsidTr="007404D2">
        <w:trPr>
          <w:trHeight w:val="454"/>
          <w:jc w:val="center"/>
        </w:trPr>
        <w:tc>
          <w:tcPr>
            <w:tcW w:w="459" w:type="dxa"/>
            <w:vMerge/>
            <w:tcBorders>
              <w:left w:val="single" w:sz="12" w:space="0" w:color="auto"/>
            </w:tcBorders>
          </w:tcPr>
          <w:p w:rsidR="00FE7FBB" w:rsidRPr="00FE7FBB" w:rsidRDefault="00FE7FBB" w:rsidP="00FE7FBB">
            <w:pPr>
              <w:jc w:val="center"/>
              <w:rPr>
                <w:rFonts w:ascii="宋体" w:eastAsia="宋体" w:hAnsi="宋体" w:cs="宋体"/>
                <w:szCs w:val="24"/>
              </w:rPr>
            </w:pPr>
          </w:p>
        </w:tc>
        <w:tc>
          <w:tcPr>
            <w:tcW w:w="524" w:type="dxa"/>
            <w:gridSpan w:val="2"/>
            <w:vMerge/>
            <w:vAlign w:val="center"/>
          </w:tcPr>
          <w:p w:rsidR="00FE7FBB" w:rsidRPr="00FE7FBB" w:rsidRDefault="00FE7FBB" w:rsidP="00FE7FBB">
            <w:pPr>
              <w:jc w:val="center"/>
              <w:rPr>
                <w:rFonts w:ascii="宋体" w:eastAsia="宋体" w:hAnsi="宋体" w:cs="宋体"/>
                <w:szCs w:val="24"/>
              </w:rPr>
            </w:pPr>
          </w:p>
        </w:tc>
        <w:tc>
          <w:tcPr>
            <w:tcW w:w="101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021035</w:t>
            </w:r>
          </w:p>
        </w:tc>
        <w:tc>
          <w:tcPr>
            <w:tcW w:w="2842" w:type="dxa"/>
          </w:tcPr>
          <w:p w:rsidR="00FE7FBB" w:rsidRPr="00FE7FBB" w:rsidRDefault="00FE7FBB" w:rsidP="00FE7FBB">
            <w:pPr>
              <w:tabs>
                <w:tab w:val="left" w:pos="480"/>
              </w:tabs>
              <w:spacing w:line="400" w:lineRule="exact"/>
              <w:ind w:firstLineChars="50" w:firstLine="105"/>
              <w:outlineLvl w:val="0"/>
              <w:rPr>
                <w:rFonts w:ascii="宋体" w:eastAsia="宋体" w:hAnsi="宋体" w:cs="仿宋"/>
                <w:szCs w:val="21"/>
              </w:rPr>
            </w:pPr>
            <w:bookmarkStart w:id="20" w:name="_Toc377201694"/>
            <w:bookmarkStart w:id="21" w:name="_Toc377247047"/>
            <w:r w:rsidRPr="00FE7FBB">
              <w:rPr>
                <w:rFonts w:ascii="宋体" w:eastAsia="宋体" w:hAnsi="宋体" w:cs="仿宋" w:hint="eastAsia"/>
                <w:szCs w:val="21"/>
              </w:rPr>
              <w:t>模拟集成电路与系统设计</w:t>
            </w:r>
            <w:bookmarkEnd w:id="20"/>
            <w:bookmarkEnd w:id="21"/>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1</w:t>
            </w:r>
          </w:p>
        </w:tc>
        <w:tc>
          <w:tcPr>
            <w:tcW w:w="2201" w:type="dxa"/>
          </w:tcPr>
          <w:p w:rsidR="00FE7FBB" w:rsidRPr="00FE7FBB" w:rsidRDefault="00FE7FBB" w:rsidP="00FE7FBB">
            <w:pPr>
              <w:spacing w:line="400" w:lineRule="exact"/>
              <w:jc w:val="center"/>
              <w:rPr>
                <w:rFonts w:ascii="宋体" w:eastAsia="宋体" w:hAnsi="宋体" w:cs="仿宋"/>
                <w:szCs w:val="21"/>
              </w:rPr>
            </w:pPr>
            <w:r w:rsidRPr="00FE7FBB">
              <w:rPr>
                <w:rFonts w:ascii="宋体" w:eastAsia="宋体" w:hAnsi="宋体" w:cs="仿宋" w:hint="eastAsia"/>
                <w:szCs w:val="21"/>
              </w:rPr>
              <w:t>电子工程学院</w:t>
            </w:r>
          </w:p>
        </w:tc>
        <w:tc>
          <w:tcPr>
            <w:tcW w:w="746" w:type="dxa"/>
            <w:vMerge/>
            <w:tcBorders>
              <w:right w:val="single" w:sz="12" w:space="0" w:color="auto"/>
            </w:tcBorders>
            <w:vAlign w:val="center"/>
          </w:tcPr>
          <w:p w:rsidR="00FE7FBB" w:rsidRPr="00FE7FBB" w:rsidRDefault="00FE7FBB" w:rsidP="00FE7FBB">
            <w:pPr>
              <w:jc w:val="center"/>
              <w:rPr>
                <w:rFonts w:ascii="宋体" w:eastAsia="宋体" w:hAnsi="宋体" w:cs="宋体"/>
                <w:szCs w:val="24"/>
              </w:rPr>
            </w:pPr>
          </w:p>
        </w:tc>
      </w:tr>
      <w:tr w:rsidR="00FE7FBB" w:rsidRPr="00FE7FBB" w:rsidTr="007404D2">
        <w:trPr>
          <w:trHeight w:val="454"/>
          <w:jc w:val="center"/>
        </w:trPr>
        <w:tc>
          <w:tcPr>
            <w:tcW w:w="459" w:type="dxa"/>
            <w:vMerge/>
            <w:tcBorders>
              <w:left w:val="single" w:sz="12" w:space="0" w:color="auto"/>
            </w:tcBorders>
          </w:tcPr>
          <w:p w:rsidR="00FE7FBB" w:rsidRPr="00FE7FBB" w:rsidRDefault="00FE7FBB" w:rsidP="00FE7FBB">
            <w:pPr>
              <w:jc w:val="center"/>
              <w:rPr>
                <w:rFonts w:ascii="宋体" w:eastAsia="宋体" w:hAnsi="宋体" w:cs="宋体"/>
                <w:szCs w:val="24"/>
              </w:rPr>
            </w:pPr>
          </w:p>
        </w:tc>
        <w:tc>
          <w:tcPr>
            <w:tcW w:w="524" w:type="dxa"/>
            <w:gridSpan w:val="2"/>
            <w:vMerge/>
            <w:vAlign w:val="center"/>
          </w:tcPr>
          <w:p w:rsidR="00FE7FBB" w:rsidRPr="00FE7FBB" w:rsidRDefault="00FE7FBB" w:rsidP="00FE7FBB">
            <w:pPr>
              <w:jc w:val="center"/>
              <w:rPr>
                <w:rFonts w:ascii="宋体" w:eastAsia="宋体" w:hAnsi="宋体" w:cs="宋体"/>
                <w:szCs w:val="24"/>
              </w:rPr>
            </w:pPr>
          </w:p>
        </w:tc>
        <w:tc>
          <w:tcPr>
            <w:tcW w:w="101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021029</w:t>
            </w:r>
          </w:p>
        </w:tc>
        <w:tc>
          <w:tcPr>
            <w:tcW w:w="2842" w:type="dxa"/>
          </w:tcPr>
          <w:p w:rsidR="00FE7FBB" w:rsidRPr="00FE7FBB" w:rsidRDefault="00FE7FBB" w:rsidP="00FE7FBB">
            <w:pPr>
              <w:tabs>
                <w:tab w:val="left" w:pos="480"/>
              </w:tabs>
              <w:spacing w:line="400" w:lineRule="exact"/>
              <w:ind w:firstLineChars="50" w:firstLine="105"/>
              <w:outlineLvl w:val="0"/>
              <w:rPr>
                <w:rFonts w:ascii="宋体" w:eastAsia="宋体" w:hAnsi="宋体" w:cs="仿宋"/>
                <w:szCs w:val="21"/>
              </w:rPr>
            </w:pPr>
            <w:bookmarkStart w:id="22" w:name="_Toc377201695"/>
            <w:bookmarkStart w:id="23" w:name="_Toc377247048"/>
            <w:r w:rsidRPr="00FE7FBB">
              <w:rPr>
                <w:rFonts w:ascii="宋体" w:eastAsia="宋体" w:hAnsi="宋体" w:cs="仿宋" w:hint="eastAsia"/>
                <w:szCs w:val="21"/>
              </w:rPr>
              <w:t>微处理器结构与设计</w:t>
            </w:r>
            <w:bookmarkEnd w:id="22"/>
            <w:bookmarkEnd w:id="23"/>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2</w:t>
            </w:r>
          </w:p>
        </w:tc>
        <w:tc>
          <w:tcPr>
            <w:tcW w:w="2201" w:type="dxa"/>
          </w:tcPr>
          <w:p w:rsidR="00FE7FBB" w:rsidRPr="00FE7FBB" w:rsidRDefault="00FE7FBB" w:rsidP="00FE7FBB">
            <w:pPr>
              <w:spacing w:line="400" w:lineRule="exact"/>
              <w:jc w:val="center"/>
              <w:rPr>
                <w:rFonts w:ascii="宋体" w:eastAsia="宋体" w:hAnsi="宋体" w:cs="仿宋"/>
                <w:szCs w:val="21"/>
              </w:rPr>
            </w:pPr>
            <w:r w:rsidRPr="00FE7FBB">
              <w:rPr>
                <w:rFonts w:ascii="宋体" w:eastAsia="宋体" w:hAnsi="宋体" w:cs="仿宋" w:hint="eastAsia"/>
                <w:szCs w:val="21"/>
              </w:rPr>
              <w:t>电子工程学院</w:t>
            </w:r>
          </w:p>
        </w:tc>
        <w:tc>
          <w:tcPr>
            <w:tcW w:w="746" w:type="dxa"/>
            <w:vMerge/>
            <w:tcBorders>
              <w:right w:val="single" w:sz="12" w:space="0" w:color="auto"/>
            </w:tcBorders>
            <w:vAlign w:val="center"/>
          </w:tcPr>
          <w:p w:rsidR="00FE7FBB" w:rsidRPr="00FE7FBB" w:rsidRDefault="00FE7FBB" w:rsidP="00FE7FBB">
            <w:pPr>
              <w:jc w:val="center"/>
              <w:rPr>
                <w:rFonts w:ascii="宋体" w:eastAsia="宋体" w:hAnsi="宋体" w:cs="宋体"/>
                <w:szCs w:val="24"/>
              </w:rPr>
            </w:pPr>
          </w:p>
        </w:tc>
      </w:tr>
      <w:tr w:rsidR="00FE7FBB" w:rsidRPr="00FE7FBB" w:rsidTr="007404D2">
        <w:trPr>
          <w:trHeight w:val="454"/>
          <w:jc w:val="center"/>
        </w:trPr>
        <w:tc>
          <w:tcPr>
            <w:tcW w:w="459" w:type="dxa"/>
            <w:vMerge/>
            <w:tcBorders>
              <w:left w:val="single" w:sz="12" w:space="0" w:color="auto"/>
            </w:tcBorders>
          </w:tcPr>
          <w:p w:rsidR="00FE7FBB" w:rsidRPr="00FE7FBB" w:rsidRDefault="00FE7FBB" w:rsidP="00FE7FBB">
            <w:pPr>
              <w:jc w:val="center"/>
              <w:rPr>
                <w:rFonts w:ascii="宋体" w:eastAsia="宋体" w:hAnsi="宋体" w:cs="宋体"/>
                <w:szCs w:val="24"/>
              </w:rPr>
            </w:pPr>
          </w:p>
        </w:tc>
        <w:tc>
          <w:tcPr>
            <w:tcW w:w="524" w:type="dxa"/>
            <w:gridSpan w:val="2"/>
            <w:vMerge/>
            <w:vAlign w:val="center"/>
          </w:tcPr>
          <w:p w:rsidR="00FE7FBB" w:rsidRPr="00FE7FBB" w:rsidRDefault="00FE7FBB" w:rsidP="00FE7FBB">
            <w:pPr>
              <w:jc w:val="center"/>
              <w:rPr>
                <w:rFonts w:ascii="宋体" w:eastAsia="宋体" w:hAnsi="宋体" w:cs="宋体"/>
                <w:szCs w:val="24"/>
              </w:rPr>
            </w:pPr>
          </w:p>
        </w:tc>
        <w:tc>
          <w:tcPr>
            <w:tcW w:w="1017" w:type="dxa"/>
            <w:vAlign w:val="center"/>
          </w:tcPr>
          <w:p w:rsidR="00FE7FBB" w:rsidRPr="00FE7FBB" w:rsidRDefault="00FE7FBB" w:rsidP="00FE7FBB">
            <w:pPr>
              <w:jc w:val="center"/>
              <w:rPr>
                <w:rFonts w:ascii="Times New Roman" w:eastAsia="宋体" w:hAnsi="Times New Roman" w:cs="Times New Roman"/>
                <w:color w:val="FF0000"/>
                <w:szCs w:val="24"/>
              </w:rPr>
            </w:pPr>
            <w:r w:rsidRPr="00FE7FBB">
              <w:rPr>
                <w:rFonts w:ascii="Times New Roman" w:eastAsia="宋体" w:hAnsi="Times New Roman" w:cs="Times New Roman" w:hint="eastAsia"/>
                <w:bCs/>
                <w:szCs w:val="24"/>
              </w:rPr>
              <w:t>021080</w:t>
            </w:r>
          </w:p>
        </w:tc>
        <w:tc>
          <w:tcPr>
            <w:tcW w:w="2842" w:type="dxa"/>
          </w:tcPr>
          <w:p w:rsidR="00FE7FBB" w:rsidRPr="00FE7FBB" w:rsidRDefault="00FE7FBB" w:rsidP="00FE7FBB">
            <w:pPr>
              <w:tabs>
                <w:tab w:val="left" w:pos="480"/>
              </w:tabs>
              <w:spacing w:line="400" w:lineRule="exact"/>
              <w:ind w:firstLineChars="50" w:firstLine="105"/>
              <w:outlineLvl w:val="0"/>
              <w:rPr>
                <w:rFonts w:ascii="宋体" w:eastAsia="宋体" w:hAnsi="宋体" w:cs="仿宋"/>
                <w:szCs w:val="21"/>
              </w:rPr>
            </w:pPr>
            <w:bookmarkStart w:id="24" w:name="_Toc377201696"/>
            <w:bookmarkStart w:id="25" w:name="_Toc377247049"/>
            <w:r w:rsidRPr="00FE7FBB">
              <w:rPr>
                <w:rFonts w:ascii="宋体" w:eastAsia="宋体" w:hAnsi="宋体" w:cs="仿宋" w:hint="eastAsia"/>
                <w:szCs w:val="21"/>
              </w:rPr>
              <w:t>射频集成电路与系统设计</w:t>
            </w:r>
            <w:bookmarkEnd w:id="24"/>
            <w:bookmarkEnd w:id="25"/>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2</w:t>
            </w:r>
          </w:p>
        </w:tc>
        <w:tc>
          <w:tcPr>
            <w:tcW w:w="2201" w:type="dxa"/>
          </w:tcPr>
          <w:p w:rsidR="00FE7FBB" w:rsidRPr="00FE7FBB" w:rsidRDefault="00FE7FBB" w:rsidP="00FE7FBB">
            <w:pPr>
              <w:spacing w:line="400" w:lineRule="exact"/>
              <w:jc w:val="center"/>
              <w:rPr>
                <w:rFonts w:ascii="宋体" w:eastAsia="宋体" w:hAnsi="宋体" w:cs="仿宋"/>
                <w:szCs w:val="21"/>
              </w:rPr>
            </w:pPr>
            <w:r w:rsidRPr="00FE7FBB">
              <w:rPr>
                <w:rFonts w:ascii="宋体" w:eastAsia="宋体" w:hAnsi="宋体" w:cs="仿宋" w:hint="eastAsia"/>
                <w:szCs w:val="21"/>
              </w:rPr>
              <w:t>电子工程学院</w:t>
            </w:r>
          </w:p>
        </w:tc>
        <w:tc>
          <w:tcPr>
            <w:tcW w:w="746" w:type="dxa"/>
            <w:vMerge/>
            <w:tcBorders>
              <w:right w:val="single" w:sz="12" w:space="0" w:color="auto"/>
            </w:tcBorders>
            <w:vAlign w:val="center"/>
          </w:tcPr>
          <w:p w:rsidR="00FE7FBB" w:rsidRPr="00FE7FBB" w:rsidRDefault="00FE7FBB" w:rsidP="00FE7FBB">
            <w:pPr>
              <w:jc w:val="center"/>
              <w:rPr>
                <w:rFonts w:ascii="宋体" w:eastAsia="宋体" w:hAnsi="宋体" w:cs="宋体"/>
                <w:szCs w:val="24"/>
              </w:rPr>
            </w:pPr>
          </w:p>
        </w:tc>
      </w:tr>
      <w:tr w:rsidR="00FE7FBB" w:rsidRPr="00FE7FBB" w:rsidTr="007404D2">
        <w:trPr>
          <w:trHeight w:val="454"/>
          <w:jc w:val="center"/>
        </w:trPr>
        <w:tc>
          <w:tcPr>
            <w:tcW w:w="459" w:type="dxa"/>
            <w:vMerge/>
            <w:tcBorders>
              <w:left w:val="single" w:sz="12" w:space="0" w:color="auto"/>
            </w:tcBorders>
          </w:tcPr>
          <w:p w:rsidR="00FE7FBB" w:rsidRPr="00FE7FBB" w:rsidRDefault="00FE7FBB" w:rsidP="00FE7FBB">
            <w:pPr>
              <w:jc w:val="center"/>
              <w:rPr>
                <w:rFonts w:ascii="宋体" w:eastAsia="宋体" w:hAnsi="宋体" w:cs="宋体"/>
                <w:szCs w:val="24"/>
              </w:rPr>
            </w:pPr>
          </w:p>
        </w:tc>
        <w:tc>
          <w:tcPr>
            <w:tcW w:w="524" w:type="dxa"/>
            <w:gridSpan w:val="2"/>
            <w:vMerge/>
            <w:vAlign w:val="center"/>
          </w:tcPr>
          <w:p w:rsidR="00FE7FBB" w:rsidRPr="00FE7FBB" w:rsidRDefault="00FE7FBB" w:rsidP="00FE7FBB">
            <w:pPr>
              <w:jc w:val="center"/>
              <w:rPr>
                <w:rFonts w:ascii="宋体" w:eastAsia="宋体" w:hAnsi="宋体" w:cs="宋体"/>
                <w:szCs w:val="24"/>
              </w:rPr>
            </w:pPr>
          </w:p>
        </w:tc>
        <w:tc>
          <w:tcPr>
            <w:tcW w:w="1017" w:type="dxa"/>
            <w:vAlign w:val="center"/>
          </w:tcPr>
          <w:p w:rsidR="00FE7FBB" w:rsidRPr="00FE7FBB" w:rsidRDefault="00FE7FBB" w:rsidP="00FE7FBB">
            <w:pPr>
              <w:jc w:val="center"/>
              <w:rPr>
                <w:rFonts w:ascii="Times New Roman" w:eastAsia="宋体" w:hAnsi="Times New Roman" w:cs="Times New Roman"/>
                <w:color w:val="FF0000"/>
                <w:szCs w:val="24"/>
              </w:rPr>
            </w:pPr>
            <w:r w:rsidRPr="00FE7FBB">
              <w:rPr>
                <w:rFonts w:ascii="Times New Roman" w:eastAsia="宋体" w:hAnsi="Times New Roman" w:cs="Times New Roman" w:hint="eastAsia"/>
                <w:bCs/>
                <w:szCs w:val="24"/>
              </w:rPr>
              <w:t>021081</w:t>
            </w:r>
          </w:p>
        </w:tc>
        <w:tc>
          <w:tcPr>
            <w:tcW w:w="2842" w:type="dxa"/>
          </w:tcPr>
          <w:p w:rsidR="00FE7FBB" w:rsidRPr="00FE7FBB" w:rsidRDefault="00FE7FBB" w:rsidP="00FE7FBB">
            <w:pPr>
              <w:tabs>
                <w:tab w:val="left" w:pos="480"/>
              </w:tabs>
              <w:spacing w:line="400" w:lineRule="exact"/>
              <w:ind w:firstLineChars="50" w:firstLine="105"/>
              <w:outlineLvl w:val="0"/>
              <w:rPr>
                <w:rFonts w:ascii="宋体" w:eastAsia="宋体" w:hAnsi="宋体" w:cs="仿宋"/>
                <w:szCs w:val="21"/>
              </w:rPr>
            </w:pPr>
            <w:bookmarkStart w:id="26" w:name="_Toc377201697"/>
            <w:bookmarkStart w:id="27" w:name="_Toc377247050"/>
            <w:r w:rsidRPr="00FE7FBB">
              <w:rPr>
                <w:rFonts w:ascii="宋体" w:eastAsia="宋体" w:hAnsi="宋体" w:cs="仿宋" w:hint="eastAsia"/>
                <w:szCs w:val="21"/>
              </w:rPr>
              <w:t>系统芯片与嵌入式系统设计</w:t>
            </w:r>
            <w:bookmarkEnd w:id="26"/>
            <w:bookmarkEnd w:id="27"/>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2</w:t>
            </w:r>
          </w:p>
        </w:tc>
        <w:tc>
          <w:tcPr>
            <w:tcW w:w="2201" w:type="dxa"/>
          </w:tcPr>
          <w:p w:rsidR="00FE7FBB" w:rsidRPr="00FE7FBB" w:rsidRDefault="00FE7FBB" w:rsidP="00FE7FBB">
            <w:pPr>
              <w:spacing w:line="400" w:lineRule="exact"/>
              <w:jc w:val="center"/>
              <w:rPr>
                <w:rFonts w:ascii="宋体" w:eastAsia="宋体" w:hAnsi="宋体" w:cs="仿宋"/>
                <w:szCs w:val="21"/>
              </w:rPr>
            </w:pPr>
            <w:r w:rsidRPr="00FE7FBB">
              <w:rPr>
                <w:rFonts w:ascii="宋体" w:eastAsia="宋体" w:hAnsi="宋体" w:cs="仿宋" w:hint="eastAsia"/>
                <w:szCs w:val="21"/>
              </w:rPr>
              <w:t>电子工程学院</w:t>
            </w:r>
          </w:p>
        </w:tc>
        <w:tc>
          <w:tcPr>
            <w:tcW w:w="746" w:type="dxa"/>
            <w:vMerge/>
            <w:tcBorders>
              <w:right w:val="single" w:sz="12" w:space="0" w:color="auto"/>
            </w:tcBorders>
            <w:vAlign w:val="center"/>
          </w:tcPr>
          <w:p w:rsidR="00FE7FBB" w:rsidRPr="00FE7FBB" w:rsidRDefault="00FE7FBB" w:rsidP="00FE7FBB">
            <w:pPr>
              <w:jc w:val="center"/>
              <w:rPr>
                <w:rFonts w:ascii="宋体" w:eastAsia="宋体" w:hAnsi="宋体" w:cs="宋体"/>
                <w:szCs w:val="24"/>
              </w:rPr>
            </w:pPr>
          </w:p>
        </w:tc>
      </w:tr>
      <w:tr w:rsidR="00FE7FBB" w:rsidRPr="00FE7FBB" w:rsidTr="007404D2">
        <w:trPr>
          <w:trHeight w:val="454"/>
          <w:jc w:val="center"/>
        </w:trPr>
        <w:tc>
          <w:tcPr>
            <w:tcW w:w="459" w:type="dxa"/>
            <w:vMerge/>
            <w:tcBorders>
              <w:left w:val="single" w:sz="12" w:space="0" w:color="auto"/>
            </w:tcBorders>
          </w:tcPr>
          <w:p w:rsidR="00FE7FBB" w:rsidRPr="00FE7FBB" w:rsidRDefault="00FE7FBB" w:rsidP="00FE7FBB">
            <w:pPr>
              <w:jc w:val="center"/>
              <w:rPr>
                <w:rFonts w:ascii="宋体" w:eastAsia="宋体" w:hAnsi="宋体" w:cs="宋体"/>
                <w:szCs w:val="24"/>
              </w:rPr>
            </w:pPr>
          </w:p>
        </w:tc>
        <w:tc>
          <w:tcPr>
            <w:tcW w:w="524" w:type="dxa"/>
            <w:gridSpan w:val="2"/>
            <w:vMerge/>
            <w:vAlign w:val="center"/>
          </w:tcPr>
          <w:p w:rsidR="00FE7FBB" w:rsidRPr="00FE7FBB" w:rsidRDefault="00FE7FBB" w:rsidP="00FE7FBB">
            <w:pPr>
              <w:jc w:val="center"/>
              <w:rPr>
                <w:rFonts w:ascii="宋体" w:eastAsia="宋体" w:hAnsi="宋体" w:cs="宋体"/>
                <w:szCs w:val="24"/>
              </w:rPr>
            </w:pPr>
          </w:p>
        </w:tc>
        <w:tc>
          <w:tcPr>
            <w:tcW w:w="101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021011</w:t>
            </w:r>
          </w:p>
        </w:tc>
        <w:tc>
          <w:tcPr>
            <w:tcW w:w="2842" w:type="dxa"/>
            <w:vAlign w:val="center"/>
          </w:tcPr>
          <w:p w:rsidR="00FE7FBB" w:rsidRPr="00FE7FBB" w:rsidRDefault="00FE7FBB" w:rsidP="00FE7FBB">
            <w:pPr>
              <w:spacing w:line="300" w:lineRule="auto"/>
              <w:ind w:firstLineChars="60" w:firstLine="126"/>
              <w:rPr>
                <w:rFonts w:ascii="Times New Roman" w:eastAsia="宋体" w:hAnsi="Times New Roman" w:cs="Times New Roman"/>
                <w:bCs/>
                <w:szCs w:val="24"/>
              </w:rPr>
            </w:pPr>
            <w:r w:rsidRPr="00FE7FBB">
              <w:rPr>
                <w:rFonts w:ascii="Times New Roman" w:eastAsia="宋体" w:hAnsi="Times New Roman" w:cs="Times New Roman"/>
                <w:bCs/>
                <w:szCs w:val="24"/>
              </w:rPr>
              <w:t>现代</w:t>
            </w:r>
            <w:r w:rsidRPr="00FE7FBB">
              <w:rPr>
                <w:rFonts w:ascii="Times New Roman" w:eastAsia="宋体" w:hAnsi="Times New Roman" w:cs="Times New Roman"/>
                <w:bCs/>
                <w:szCs w:val="24"/>
              </w:rPr>
              <w:t>CMOS</w:t>
            </w:r>
            <w:r w:rsidRPr="00FE7FBB">
              <w:rPr>
                <w:rFonts w:ascii="Times New Roman" w:eastAsia="宋体" w:hAnsi="Times New Roman" w:cs="Times New Roman"/>
                <w:bCs/>
                <w:szCs w:val="24"/>
              </w:rPr>
              <w:t>器件</w:t>
            </w:r>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2</w:t>
            </w:r>
          </w:p>
        </w:tc>
        <w:tc>
          <w:tcPr>
            <w:tcW w:w="2201" w:type="dxa"/>
            <w:vAlign w:val="center"/>
          </w:tcPr>
          <w:p w:rsidR="00FE7FBB" w:rsidRPr="00FE7FBB" w:rsidRDefault="00FE7FBB" w:rsidP="00FE7FBB">
            <w:pPr>
              <w:spacing w:line="400" w:lineRule="exact"/>
              <w:jc w:val="center"/>
              <w:rPr>
                <w:rFonts w:ascii="Times New Roman" w:eastAsia="宋体" w:hAnsi="Times New Roman" w:cs="Times New Roman"/>
                <w:szCs w:val="24"/>
              </w:rPr>
            </w:pPr>
            <w:r w:rsidRPr="00FE7FBB">
              <w:rPr>
                <w:rFonts w:ascii="宋体" w:eastAsia="宋体" w:hAnsi="宋体" w:cs="仿宋"/>
                <w:szCs w:val="21"/>
              </w:rPr>
              <w:t>电子工程学院</w:t>
            </w:r>
          </w:p>
        </w:tc>
        <w:tc>
          <w:tcPr>
            <w:tcW w:w="746" w:type="dxa"/>
            <w:vMerge/>
            <w:tcBorders>
              <w:right w:val="single" w:sz="12" w:space="0" w:color="auto"/>
            </w:tcBorders>
            <w:vAlign w:val="center"/>
          </w:tcPr>
          <w:p w:rsidR="00FE7FBB" w:rsidRPr="00FE7FBB" w:rsidRDefault="00FE7FBB" w:rsidP="00FE7FBB">
            <w:pPr>
              <w:jc w:val="center"/>
              <w:rPr>
                <w:rFonts w:ascii="宋体" w:eastAsia="宋体" w:hAnsi="宋体" w:cs="宋体"/>
                <w:szCs w:val="24"/>
              </w:rPr>
            </w:pPr>
          </w:p>
        </w:tc>
      </w:tr>
      <w:tr w:rsidR="00FE7FBB" w:rsidRPr="00FE7FBB" w:rsidTr="007404D2">
        <w:trPr>
          <w:trHeight w:val="608"/>
          <w:jc w:val="center"/>
        </w:trPr>
        <w:tc>
          <w:tcPr>
            <w:tcW w:w="983" w:type="dxa"/>
            <w:gridSpan w:val="3"/>
            <w:tcBorders>
              <w:left w:val="single" w:sz="12" w:space="0" w:color="auto"/>
            </w:tcBorders>
            <w:vAlign w:val="center"/>
          </w:tcPr>
          <w:p w:rsidR="00FE7FBB" w:rsidRPr="00FE7FBB" w:rsidRDefault="00FE7FBB" w:rsidP="00FE7FBB">
            <w:pPr>
              <w:jc w:val="center"/>
              <w:rPr>
                <w:rFonts w:ascii="宋体" w:eastAsia="宋体" w:hAnsi="宋体" w:cs="宋体"/>
                <w:b/>
                <w:szCs w:val="24"/>
              </w:rPr>
            </w:pPr>
            <w:r w:rsidRPr="00FE7FBB">
              <w:rPr>
                <w:rFonts w:ascii="宋体" w:eastAsia="宋体" w:hAnsi="宋体" w:cs="宋体" w:hint="eastAsia"/>
                <w:b/>
                <w:szCs w:val="24"/>
              </w:rPr>
              <w:t>课程类别</w:t>
            </w:r>
          </w:p>
        </w:tc>
        <w:tc>
          <w:tcPr>
            <w:tcW w:w="1017" w:type="dxa"/>
            <w:vAlign w:val="center"/>
          </w:tcPr>
          <w:p w:rsidR="00FE7FBB" w:rsidRPr="00FE7FBB" w:rsidRDefault="00FE7FBB" w:rsidP="00FE7FBB">
            <w:pPr>
              <w:jc w:val="center"/>
              <w:rPr>
                <w:rFonts w:ascii="宋体" w:eastAsia="宋体" w:hAnsi="宋体" w:cs="宋体"/>
                <w:b/>
                <w:szCs w:val="24"/>
              </w:rPr>
            </w:pPr>
            <w:r w:rsidRPr="00FE7FBB">
              <w:rPr>
                <w:rFonts w:ascii="宋体" w:eastAsia="宋体" w:hAnsi="宋体" w:cs="宋体" w:hint="eastAsia"/>
                <w:b/>
                <w:szCs w:val="24"/>
              </w:rPr>
              <w:t>课程编号</w:t>
            </w:r>
          </w:p>
        </w:tc>
        <w:tc>
          <w:tcPr>
            <w:tcW w:w="2842" w:type="dxa"/>
            <w:vAlign w:val="center"/>
          </w:tcPr>
          <w:p w:rsidR="00FE7FBB" w:rsidRPr="00FE7FBB" w:rsidRDefault="00FE7FBB" w:rsidP="00FE7FBB">
            <w:pPr>
              <w:jc w:val="center"/>
              <w:rPr>
                <w:rFonts w:ascii="宋体" w:eastAsia="宋体" w:hAnsi="宋体" w:cs="宋体"/>
                <w:b/>
                <w:szCs w:val="24"/>
              </w:rPr>
            </w:pPr>
            <w:r w:rsidRPr="00FE7FBB">
              <w:rPr>
                <w:rFonts w:ascii="宋体" w:eastAsia="宋体" w:hAnsi="宋体" w:cs="宋体" w:hint="eastAsia"/>
                <w:b/>
                <w:szCs w:val="24"/>
              </w:rPr>
              <w:t>课程名称</w:t>
            </w:r>
          </w:p>
        </w:tc>
        <w:tc>
          <w:tcPr>
            <w:tcW w:w="567" w:type="dxa"/>
            <w:vAlign w:val="center"/>
          </w:tcPr>
          <w:p w:rsidR="00FE7FBB" w:rsidRPr="00FE7FBB" w:rsidRDefault="00FE7FBB" w:rsidP="00FE7FBB">
            <w:pPr>
              <w:jc w:val="center"/>
              <w:rPr>
                <w:rFonts w:ascii="宋体" w:eastAsia="宋体" w:hAnsi="宋体" w:cs="宋体"/>
                <w:b/>
                <w:szCs w:val="24"/>
              </w:rPr>
            </w:pPr>
            <w:r w:rsidRPr="00FE7FBB">
              <w:rPr>
                <w:rFonts w:ascii="宋体" w:eastAsia="宋体" w:hAnsi="宋体" w:cs="宋体" w:hint="eastAsia"/>
                <w:b/>
                <w:szCs w:val="24"/>
              </w:rPr>
              <w:t>学时</w:t>
            </w:r>
          </w:p>
        </w:tc>
        <w:tc>
          <w:tcPr>
            <w:tcW w:w="538" w:type="dxa"/>
            <w:vAlign w:val="center"/>
          </w:tcPr>
          <w:p w:rsidR="00FE7FBB" w:rsidRPr="00FE7FBB" w:rsidRDefault="00FE7FBB" w:rsidP="00FE7FBB">
            <w:pPr>
              <w:jc w:val="center"/>
              <w:rPr>
                <w:rFonts w:ascii="宋体" w:eastAsia="宋体" w:hAnsi="宋体" w:cs="宋体"/>
                <w:b/>
                <w:szCs w:val="24"/>
              </w:rPr>
            </w:pPr>
            <w:r w:rsidRPr="00FE7FBB">
              <w:rPr>
                <w:rFonts w:ascii="宋体" w:eastAsia="宋体" w:hAnsi="宋体" w:cs="宋体" w:hint="eastAsia"/>
                <w:b/>
                <w:szCs w:val="24"/>
              </w:rPr>
              <w:t>学分</w:t>
            </w:r>
          </w:p>
        </w:tc>
        <w:tc>
          <w:tcPr>
            <w:tcW w:w="538" w:type="dxa"/>
            <w:vAlign w:val="center"/>
          </w:tcPr>
          <w:p w:rsidR="00FE7FBB" w:rsidRPr="00FE7FBB" w:rsidRDefault="00FE7FBB" w:rsidP="00FE7FBB">
            <w:pPr>
              <w:jc w:val="center"/>
              <w:rPr>
                <w:rFonts w:ascii="宋体" w:eastAsia="宋体" w:hAnsi="宋体" w:cs="宋体"/>
                <w:b/>
                <w:szCs w:val="24"/>
              </w:rPr>
            </w:pPr>
            <w:r w:rsidRPr="00FE7FBB">
              <w:rPr>
                <w:rFonts w:ascii="宋体" w:eastAsia="宋体" w:hAnsi="宋体" w:cs="宋体" w:hint="eastAsia"/>
                <w:b/>
                <w:szCs w:val="24"/>
              </w:rPr>
              <w:t>开课学期</w:t>
            </w:r>
          </w:p>
        </w:tc>
        <w:tc>
          <w:tcPr>
            <w:tcW w:w="2201" w:type="dxa"/>
            <w:tcBorders>
              <w:bottom w:val="single" w:sz="4" w:space="0" w:color="auto"/>
            </w:tcBorders>
            <w:vAlign w:val="center"/>
          </w:tcPr>
          <w:p w:rsidR="00FE7FBB" w:rsidRPr="00FE7FBB" w:rsidRDefault="00FE7FBB" w:rsidP="00FE7FBB">
            <w:pPr>
              <w:jc w:val="center"/>
              <w:rPr>
                <w:rFonts w:ascii="宋体" w:eastAsia="宋体" w:hAnsi="宋体" w:cs="宋体"/>
                <w:b/>
                <w:szCs w:val="24"/>
              </w:rPr>
            </w:pPr>
            <w:r w:rsidRPr="00FE7FBB">
              <w:rPr>
                <w:rFonts w:ascii="宋体" w:eastAsia="宋体" w:hAnsi="宋体" w:cs="宋体" w:hint="eastAsia"/>
                <w:b/>
                <w:szCs w:val="24"/>
              </w:rPr>
              <w:t>开课单位</w:t>
            </w:r>
          </w:p>
        </w:tc>
        <w:tc>
          <w:tcPr>
            <w:tcW w:w="746" w:type="dxa"/>
            <w:tcBorders>
              <w:bottom w:val="single" w:sz="4" w:space="0" w:color="auto"/>
              <w:right w:val="single" w:sz="12" w:space="0" w:color="auto"/>
            </w:tcBorders>
            <w:vAlign w:val="center"/>
          </w:tcPr>
          <w:p w:rsidR="00FE7FBB" w:rsidRPr="00FE7FBB" w:rsidRDefault="00FE7FBB" w:rsidP="00FE7FBB">
            <w:pPr>
              <w:jc w:val="center"/>
              <w:rPr>
                <w:rFonts w:ascii="宋体" w:eastAsia="宋体" w:hAnsi="宋体" w:cs="宋体"/>
                <w:b/>
                <w:szCs w:val="24"/>
              </w:rPr>
            </w:pPr>
            <w:r w:rsidRPr="00FE7FBB">
              <w:rPr>
                <w:rFonts w:ascii="宋体" w:eastAsia="宋体" w:hAnsi="宋体" w:cs="宋体" w:hint="eastAsia"/>
                <w:b/>
                <w:szCs w:val="24"/>
              </w:rPr>
              <w:t>备注</w:t>
            </w:r>
          </w:p>
        </w:tc>
      </w:tr>
      <w:tr w:rsidR="00FE7FBB" w:rsidRPr="00FE7FBB" w:rsidTr="007404D2">
        <w:trPr>
          <w:trHeight w:val="292"/>
          <w:jc w:val="center"/>
        </w:trPr>
        <w:tc>
          <w:tcPr>
            <w:tcW w:w="491" w:type="dxa"/>
            <w:gridSpan w:val="2"/>
            <w:vMerge w:val="restart"/>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非</w:t>
            </w:r>
          </w:p>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学</w:t>
            </w:r>
          </w:p>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位</w:t>
            </w:r>
          </w:p>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课</w:t>
            </w:r>
          </w:p>
          <w:p w:rsidR="00FE7FBB" w:rsidRPr="00FE7FBB" w:rsidRDefault="00FE7FBB" w:rsidP="00FE7FBB">
            <w:pPr>
              <w:jc w:val="center"/>
              <w:rPr>
                <w:rFonts w:ascii="宋体" w:eastAsia="宋体" w:hAnsi="宋体" w:cs="宋体"/>
                <w:szCs w:val="24"/>
              </w:rPr>
            </w:pPr>
          </w:p>
        </w:tc>
        <w:tc>
          <w:tcPr>
            <w:tcW w:w="492" w:type="dxa"/>
            <w:vMerge w:val="restart"/>
            <w:tcBorders>
              <w:left w:val="single" w:sz="4" w:space="0" w:color="auto"/>
            </w:tcBorders>
            <w:vAlign w:val="center"/>
          </w:tcPr>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专</w:t>
            </w:r>
          </w:p>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业</w:t>
            </w:r>
          </w:p>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方</w:t>
            </w:r>
          </w:p>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向</w:t>
            </w:r>
          </w:p>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课</w:t>
            </w:r>
          </w:p>
        </w:tc>
        <w:tc>
          <w:tcPr>
            <w:tcW w:w="1017" w:type="dxa"/>
            <w:tcBorders>
              <w:bottom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021018</w:t>
            </w:r>
          </w:p>
        </w:tc>
        <w:tc>
          <w:tcPr>
            <w:tcW w:w="2842" w:type="dxa"/>
            <w:vAlign w:val="center"/>
          </w:tcPr>
          <w:p w:rsidR="00FE7FBB" w:rsidRPr="00FE7FBB" w:rsidRDefault="00FE7FBB" w:rsidP="00FE7FBB">
            <w:pPr>
              <w:spacing w:line="300" w:lineRule="auto"/>
              <w:ind w:firstLineChars="60" w:firstLine="126"/>
              <w:rPr>
                <w:rFonts w:ascii="Times New Roman" w:eastAsia="宋体" w:hAnsi="Times New Roman" w:cs="Times New Roman"/>
                <w:szCs w:val="24"/>
              </w:rPr>
            </w:pPr>
            <w:r w:rsidRPr="00FE7FBB">
              <w:rPr>
                <w:rFonts w:ascii="Times New Roman" w:eastAsia="宋体" w:hAnsi="宋体" w:cs="Times New Roman"/>
                <w:szCs w:val="24"/>
              </w:rPr>
              <w:t>电子系统实验</w:t>
            </w:r>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2</w:t>
            </w:r>
          </w:p>
        </w:tc>
        <w:tc>
          <w:tcPr>
            <w:tcW w:w="2201" w:type="dxa"/>
            <w:vAlign w:val="center"/>
          </w:tcPr>
          <w:p w:rsidR="00FE7FBB" w:rsidRPr="00FE7FBB" w:rsidRDefault="00FE7FBB" w:rsidP="00FE7FBB">
            <w:pPr>
              <w:tabs>
                <w:tab w:val="left" w:pos="480"/>
              </w:tabs>
              <w:spacing w:line="400" w:lineRule="exact"/>
              <w:jc w:val="center"/>
              <w:outlineLvl w:val="0"/>
              <w:rPr>
                <w:rFonts w:ascii="宋体" w:eastAsia="宋体" w:hAnsi="宋体" w:cs="仿宋"/>
                <w:szCs w:val="21"/>
              </w:rPr>
            </w:pPr>
            <w:bookmarkStart w:id="28" w:name="_Toc377247052"/>
            <w:r w:rsidRPr="00FE7FBB">
              <w:rPr>
                <w:rFonts w:ascii="宋体" w:eastAsia="宋体" w:hAnsi="宋体" w:cs="仿宋"/>
                <w:szCs w:val="21"/>
              </w:rPr>
              <w:t>电子工程学院</w:t>
            </w:r>
            <w:bookmarkEnd w:id="28"/>
          </w:p>
        </w:tc>
        <w:tc>
          <w:tcPr>
            <w:tcW w:w="746" w:type="dxa"/>
            <w:vMerge w:val="restart"/>
            <w:tcBorders>
              <w:right w:val="single" w:sz="12" w:space="0" w:color="auto"/>
            </w:tcBorders>
            <w:vAlign w:val="center"/>
          </w:tcPr>
          <w:p w:rsidR="00FE7FBB" w:rsidRPr="00FE7FBB" w:rsidRDefault="00FE7FBB" w:rsidP="00FE7FBB">
            <w:pPr>
              <w:adjustRightInd w:val="0"/>
              <w:snapToGrid w:val="0"/>
              <w:jc w:val="center"/>
              <w:rPr>
                <w:rFonts w:ascii="宋体" w:eastAsia="宋体" w:hAnsi="宋体" w:cs="宋体"/>
                <w:szCs w:val="21"/>
              </w:rPr>
            </w:pPr>
            <w:r w:rsidRPr="00FE7FBB">
              <w:rPr>
                <w:rFonts w:ascii="宋体" w:eastAsia="宋体" w:hAnsi="宋体" w:cs="宋体" w:hint="eastAsia"/>
                <w:szCs w:val="21"/>
              </w:rPr>
              <w:t>至少选6学分</w:t>
            </w:r>
          </w:p>
        </w:tc>
      </w:tr>
      <w:tr w:rsidR="00FE7FBB" w:rsidRPr="00FE7FBB" w:rsidTr="007404D2">
        <w:trPr>
          <w:trHeight w:val="292"/>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jc w:val="center"/>
              <w:rPr>
                <w:rFonts w:ascii="宋体" w:eastAsia="宋体" w:hAnsi="宋体" w:cs="宋体"/>
                <w:szCs w:val="24"/>
              </w:rPr>
            </w:pPr>
          </w:p>
        </w:tc>
        <w:tc>
          <w:tcPr>
            <w:tcW w:w="1017" w:type="dxa"/>
            <w:tcBorders>
              <w:bottom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021082</w:t>
            </w:r>
          </w:p>
        </w:tc>
        <w:tc>
          <w:tcPr>
            <w:tcW w:w="2842" w:type="dxa"/>
          </w:tcPr>
          <w:p w:rsidR="00FE7FBB" w:rsidRPr="00FE7FBB" w:rsidRDefault="00FE7FBB" w:rsidP="00FE7FBB">
            <w:pPr>
              <w:tabs>
                <w:tab w:val="left" w:pos="480"/>
              </w:tabs>
              <w:spacing w:line="400" w:lineRule="exact"/>
              <w:ind w:firstLineChars="50" w:firstLine="105"/>
              <w:outlineLvl w:val="0"/>
              <w:rPr>
                <w:rFonts w:ascii="宋体" w:eastAsia="宋体" w:hAnsi="宋体" w:cs="仿宋"/>
                <w:szCs w:val="21"/>
              </w:rPr>
            </w:pPr>
            <w:bookmarkStart w:id="29" w:name="_Toc375744609"/>
            <w:bookmarkStart w:id="30" w:name="_Toc377201698"/>
            <w:bookmarkStart w:id="31" w:name="_Toc377247051"/>
            <w:r w:rsidRPr="00FE7FBB">
              <w:rPr>
                <w:rFonts w:ascii="宋体" w:eastAsia="宋体" w:hAnsi="宋体" w:cs="仿宋" w:hint="eastAsia"/>
                <w:szCs w:val="21"/>
              </w:rPr>
              <w:t>集成电路EDA技术</w:t>
            </w:r>
            <w:bookmarkEnd w:id="29"/>
            <w:bookmarkEnd w:id="30"/>
            <w:bookmarkEnd w:id="31"/>
            <w:r w:rsidRPr="00FE7FBB">
              <w:rPr>
                <w:rFonts w:ascii="宋体" w:eastAsia="宋体" w:hAnsi="宋体" w:cs="仿宋" w:hint="eastAsia"/>
                <w:szCs w:val="21"/>
              </w:rPr>
              <w:t>实验I</w:t>
            </w:r>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1</w:t>
            </w:r>
          </w:p>
        </w:tc>
        <w:tc>
          <w:tcPr>
            <w:tcW w:w="2201" w:type="dxa"/>
          </w:tcPr>
          <w:p w:rsidR="00FE7FBB" w:rsidRPr="00FE7FBB" w:rsidRDefault="00FE7FBB" w:rsidP="00FE7FBB">
            <w:pPr>
              <w:spacing w:line="400" w:lineRule="exact"/>
              <w:jc w:val="center"/>
              <w:rPr>
                <w:rFonts w:ascii="宋体" w:eastAsia="宋体" w:hAnsi="宋体" w:cs="仿宋"/>
                <w:szCs w:val="21"/>
              </w:rPr>
            </w:pPr>
            <w:r w:rsidRPr="00FE7FBB">
              <w:rPr>
                <w:rFonts w:ascii="宋体" w:eastAsia="宋体" w:hAnsi="宋体" w:cs="仿宋" w:hint="eastAsia"/>
                <w:szCs w:val="21"/>
              </w:rPr>
              <w:t>电子工程学院</w:t>
            </w:r>
          </w:p>
        </w:tc>
        <w:tc>
          <w:tcPr>
            <w:tcW w:w="746" w:type="dxa"/>
            <w:vMerge/>
            <w:tcBorders>
              <w:right w:val="single" w:sz="12" w:space="0" w:color="auto"/>
            </w:tcBorders>
            <w:vAlign w:val="center"/>
          </w:tcPr>
          <w:p w:rsidR="00FE7FBB" w:rsidRPr="00FE7FBB" w:rsidRDefault="00FE7FBB" w:rsidP="00FE7FBB">
            <w:pPr>
              <w:adjustRightInd w:val="0"/>
              <w:snapToGrid w:val="0"/>
              <w:jc w:val="center"/>
              <w:rPr>
                <w:rFonts w:ascii="宋体" w:eastAsia="宋体" w:hAnsi="宋体" w:cs="宋体"/>
                <w:szCs w:val="21"/>
              </w:rPr>
            </w:pPr>
          </w:p>
        </w:tc>
      </w:tr>
      <w:tr w:rsidR="00FE7FBB" w:rsidRPr="00FE7FBB" w:rsidTr="007404D2">
        <w:trPr>
          <w:trHeight w:val="292"/>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jc w:val="center"/>
              <w:rPr>
                <w:rFonts w:ascii="宋体" w:eastAsia="宋体" w:hAnsi="宋体" w:cs="宋体"/>
                <w:szCs w:val="24"/>
              </w:rPr>
            </w:pPr>
          </w:p>
        </w:tc>
        <w:tc>
          <w:tcPr>
            <w:tcW w:w="1017" w:type="dxa"/>
            <w:tcBorders>
              <w:bottom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021083</w:t>
            </w:r>
          </w:p>
        </w:tc>
        <w:tc>
          <w:tcPr>
            <w:tcW w:w="2842" w:type="dxa"/>
          </w:tcPr>
          <w:p w:rsidR="00FE7FBB" w:rsidRPr="00FE7FBB" w:rsidRDefault="00FE7FBB" w:rsidP="00FE7FBB">
            <w:pPr>
              <w:tabs>
                <w:tab w:val="left" w:pos="480"/>
              </w:tabs>
              <w:spacing w:line="400" w:lineRule="exact"/>
              <w:ind w:firstLineChars="50" w:firstLine="105"/>
              <w:outlineLvl w:val="0"/>
              <w:rPr>
                <w:rFonts w:ascii="宋体" w:eastAsia="宋体" w:hAnsi="宋体" w:cs="仿宋"/>
                <w:szCs w:val="21"/>
              </w:rPr>
            </w:pPr>
            <w:r w:rsidRPr="00FE7FBB">
              <w:rPr>
                <w:rFonts w:ascii="宋体" w:eastAsia="宋体" w:hAnsi="宋体" w:cs="仿宋" w:hint="eastAsia"/>
                <w:szCs w:val="21"/>
              </w:rPr>
              <w:t>集成电路EDA技术实验II</w:t>
            </w:r>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2</w:t>
            </w:r>
          </w:p>
        </w:tc>
        <w:tc>
          <w:tcPr>
            <w:tcW w:w="2201" w:type="dxa"/>
          </w:tcPr>
          <w:p w:rsidR="00FE7FBB" w:rsidRPr="00FE7FBB" w:rsidRDefault="00FE7FBB" w:rsidP="00FE7FBB">
            <w:pPr>
              <w:spacing w:line="400" w:lineRule="exact"/>
              <w:jc w:val="center"/>
              <w:rPr>
                <w:rFonts w:ascii="宋体" w:eastAsia="宋体" w:hAnsi="宋体" w:cs="仿宋"/>
                <w:szCs w:val="21"/>
              </w:rPr>
            </w:pPr>
            <w:r w:rsidRPr="00FE7FBB">
              <w:rPr>
                <w:rFonts w:ascii="宋体" w:eastAsia="宋体" w:hAnsi="宋体" w:cs="仿宋" w:hint="eastAsia"/>
                <w:szCs w:val="21"/>
              </w:rPr>
              <w:t>电子工程学院</w:t>
            </w:r>
          </w:p>
        </w:tc>
        <w:tc>
          <w:tcPr>
            <w:tcW w:w="746" w:type="dxa"/>
            <w:vMerge/>
            <w:tcBorders>
              <w:right w:val="single" w:sz="12" w:space="0" w:color="auto"/>
            </w:tcBorders>
            <w:vAlign w:val="center"/>
          </w:tcPr>
          <w:p w:rsidR="00FE7FBB" w:rsidRPr="00FE7FBB" w:rsidRDefault="00FE7FBB" w:rsidP="00FE7FBB">
            <w:pPr>
              <w:adjustRightInd w:val="0"/>
              <w:snapToGrid w:val="0"/>
              <w:jc w:val="center"/>
              <w:rPr>
                <w:rFonts w:ascii="宋体" w:eastAsia="宋体" w:hAnsi="宋体" w:cs="宋体"/>
                <w:szCs w:val="21"/>
              </w:rPr>
            </w:pPr>
          </w:p>
        </w:tc>
      </w:tr>
      <w:tr w:rsidR="00FE7FBB" w:rsidRPr="00FE7FBB" w:rsidTr="007404D2">
        <w:trPr>
          <w:trHeight w:val="284"/>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jc w:val="center"/>
              <w:rPr>
                <w:rFonts w:ascii="宋体" w:eastAsia="宋体" w:hAnsi="宋体" w:cs="宋体"/>
                <w:szCs w:val="24"/>
              </w:rPr>
            </w:pPr>
          </w:p>
        </w:tc>
        <w:tc>
          <w:tcPr>
            <w:tcW w:w="1017" w:type="dxa"/>
            <w:tcBorders>
              <w:bottom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021019</w:t>
            </w:r>
          </w:p>
        </w:tc>
        <w:tc>
          <w:tcPr>
            <w:tcW w:w="2842" w:type="dxa"/>
            <w:vAlign w:val="center"/>
          </w:tcPr>
          <w:p w:rsidR="00FE7FBB" w:rsidRPr="00FE7FBB" w:rsidRDefault="00FE7FBB" w:rsidP="00FE7FBB">
            <w:pPr>
              <w:spacing w:line="300" w:lineRule="auto"/>
              <w:ind w:firstLineChars="60" w:firstLine="126"/>
              <w:rPr>
                <w:rFonts w:ascii="Times New Roman" w:eastAsia="宋体" w:hAnsi="Times New Roman" w:cs="Times New Roman"/>
                <w:szCs w:val="24"/>
              </w:rPr>
            </w:pPr>
            <w:r w:rsidRPr="00FE7FBB">
              <w:rPr>
                <w:rFonts w:ascii="Times New Roman" w:eastAsia="宋体" w:hAnsi="宋体" w:cs="Times New Roman"/>
                <w:szCs w:val="24"/>
              </w:rPr>
              <w:t>微电子学基础实验</w:t>
            </w:r>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2</w:t>
            </w:r>
          </w:p>
        </w:tc>
        <w:tc>
          <w:tcPr>
            <w:tcW w:w="2201" w:type="dxa"/>
            <w:vAlign w:val="center"/>
          </w:tcPr>
          <w:p w:rsidR="00FE7FBB" w:rsidRPr="00FE7FBB" w:rsidRDefault="00FE7FBB" w:rsidP="00FE7FBB">
            <w:pPr>
              <w:tabs>
                <w:tab w:val="left" w:pos="480"/>
              </w:tabs>
              <w:spacing w:line="400" w:lineRule="exact"/>
              <w:jc w:val="center"/>
              <w:outlineLvl w:val="0"/>
              <w:rPr>
                <w:rFonts w:ascii="宋体" w:eastAsia="宋体" w:hAnsi="宋体" w:cs="仿宋"/>
                <w:szCs w:val="21"/>
              </w:rPr>
            </w:pPr>
            <w:bookmarkStart w:id="32" w:name="_Toc377247053"/>
            <w:r w:rsidRPr="00FE7FBB">
              <w:rPr>
                <w:rFonts w:ascii="宋体" w:eastAsia="宋体" w:hAnsi="宋体" w:cs="仿宋"/>
                <w:szCs w:val="21"/>
              </w:rPr>
              <w:t>电子工程学院</w:t>
            </w:r>
            <w:bookmarkEnd w:id="32"/>
          </w:p>
        </w:tc>
        <w:tc>
          <w:tcPr>
            <w:tcW w:w="746" w:type="dxa"/>
            <w:vMerge/>
            <w:tcBorders>
              <w:right w:val="single" w:sz="12" w:space="0" w:color="auto"/>
            </w:tcBorders>
            <w:vAlign w:val="center"/>
          </w:tcPr>
          <w:p w:rsidR="00FE7FBB" w:rsidRPr="00FE7FBB" w:rsidRDefault="00FE7FBB" w:rsidP="00FE7FBB">
            <w:pPr>
              <w:adjustRightInd w:val="0"/>
              <w:snapToGrid w:val="0"/>
              <w:jc w:val="center"/>
              <w:rPr>
                <w:rFonts w:ascii="宋体" w:eastAsia="宋体" w:hAnsi="宋体" w:cs="宋体"/>
                <w:szCs w:val="21"/>
              </w:rPr>
            </w:pPr>
          </w:p>
        </w:tc>
      </w:tr>
      <w:tr w:rsidR="00FE7FBB" w:rsidRPr="00FE7FBB" w:rsidTr="007404D2">
        <w:trPr>
          <w:trHeight w:val="332"/>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jc w:val="center"/>
              <w:rPr>
                <w:rFonts w:ascii="宋体" w:eastAsia="宋体" w:hAnsi="宋体" w:cs="宋体"/>
                <w:szCs w:val="24"/>
              </w:rPr>
            </w:pPr>
          </w:p>
        </w:tc>
        <w:tc>
          <w:tcPr>
            <w:tcW w:w="1017" w:type="dxa"/>
            <w:tcBorders>
              <w:bottom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021020</w:t>
            </w:r>
          </w:p>
        </w:tc>
        <w:tc>
          <w:tcPr>
            <w:tcW w:w="2842" w:type="dxa"/>
            <w:vAlign w:val="center"/>
          </w:tcPr>
          <w:p w:rsidR="00FE7FBB" w:rsidRPr="00FE7FBB" w:rsidRDefault="00FE7FBB" w:rsidP="00FE7FBB">
            <w:pPr>
              <w:spacing w:line="300" w:lineRule="auto"/>
              <w:ind w:firstLineChars="60" w:firstLine="126"/>
              <w:rPr>
                <w:rFonts w:ascii="Times New Roman" w:eastAsia="宋体" w:hAnsi="Times New Roman" w:cs="Times New Roman"/>
                <w:szCs w:val="24"/>
              </w:rPr>
            </w:pPr>
            <w:r w:rsidRPr="00FE7FBB">
              <w:rPr>
                <w:rFonts w:ascii="Times New Roman" w:eastAsia="宋体" w:hAnsi="宋体" w:cs="Times New Roman"/>
                <w:szCs w:val="24"/>
              </w:rPr>
              <w:t>半导体器件模拟与仿真</w:t>
            </w:r>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2</w:t>
            </w:r>
          </w:p>
        </w:tc>
        <w:tc>
          <w:tcPr>
            <w:tcW w:w="2201" w:type="dxa"/>
            <w:vAlign w:val="center"/>
          </w:tcPr>
          <w:p w:rsidR="00FE7FBB" w:rsidRPr="00FE7FBB" w:rsidRDefault="00FE7FBB" w:rsidP="00FE7FBB">
            <w:pPr>
              <w:tabs>
                <w:tab w:val="left" w:pos="480"/>
              </w:tabs>
              <w:spacing w:line="400" w:lineRule="exact"/>
              <w:jc w:val="center"/>
              <w:outlineLvl w:val="0"/>
              <w:rPr>
                <w:rFonts w:ascii="宋体" w:eastAsia="宋体" w:hAnsi="宋体" w:cs="仿宋"/>
                <w:szCs w:val="21"/>
              </w:rPr>
            </w:pPr>
            <w:bookmarkStart w:id="33" w:name="_Toc377247054"/>
            <w:r w:rsidRPr="00FE7FBB">
              <w:rPr>
                <w:rFonts w:ascii="宋体" w:eastAsia="宋体" w:hAnsi="宋体" w:cs="仿宋"/>
                <w:szCs w:val="21"/>
              </w:rPr>
              <w:t>电子工程学院</w:t>
            </w:r>
            <w:bookmarkEnd w:id="33"/>
          </w:p>
        </w:tc>
        <w:tc>
          <w:tcPr>
            <w:tcW w:w="746" w:type="dxa"/>
            <w:vMerge/>
            <w:tcBorders>
              <w:right w:val="single" w:sz="12" w:space="0" w:color="auto"/>
            </w:tcBorders>
            <w:vAlign w:val="center"/>
          </w:tcPr>
          <w:p w:rsidR="00FE7FBB" w:rsidRPr="00FE7FBB" w:rsidRDefault="00FE7FBB" w:rsidP="00FE7FBB">
            <w:pPr>
              <w:adjustRightInd w:val="0"/>
              <w:snapToGrid w:val="0"/>
              <w:jc w:val="center"/>
              <w:rPr>
                <w:rFonts w:ascii="宋体" w:eastAsia="宋体" w:hAnsi="宋体" w:cs="宋体"/>
                <w:szCs w:val="21"/>
              </w:rPr>
            </w:pPr>
          </w:p>
        </w:tc>
      </w:tr>
      <w:tr w:rsidR="00FE7FBB" w:rsidRPr="00FE7FBB" w:rsidTr="007404D2">
        <w:trPr>
          <w:trHeight w:val="285"/>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jc w:val="center"/>
              <w:rPr>
                <w:rFonts w:ascii="宋体" w:eastAsia="宋体" w:hAnsi="宋体" w:cs="宋体"/>
                <w:szCs w:val="24"/>
              </w:rPr>
            </w:pPr>
          </w:p>
        </w:tc>
        <w:tc>
          <w:tcPr>
            <w:tcW w:w="1017" w:type="dxa"/>
            <w:tcBorders>
              <w:bottom w:val="single" w:sz="4" w:space="0" w:color="auto"/>
            </w:tcBorders>
            <w:vAlign w:val="center"/>
          </w:tcPr>
          <w:p w:rsidR="00FE7FBB" w:rsidRPr="00FE7FBB" w:rsidRDefault="00FE7FBB" w:rsidP="00FE7FBB">
            <w:pPr>
              <w:widowControl/>
              <w:spacing w:line="400" w:lineRule="atLeast"/>
              <w:jc w:val="center"/>
              <w:rPr>
                <w:rFonts w:ascii="Times New Roman" w:eastAsia="宋体" w:hAnsi="Times New Roman" w:cs="Times New Roman" w:hint="eastAsia"/>
                <w:kern w:val="0"/>
                <w:szCs w:val="21"/>
              </w:rPr>
            </w:pPr>
            <w:r w:rsidRPr="00FE7FBB">
              <w:rPr>
                <w:rFonts w:ascii="Times New Roman" w:eastAsia="宋体" w:hAnsi="Times New Roman" w:cs="Times New Roman" w:hint="eastAsia"/>
                <w:kern w:val="0"/>
                <w:szCs w:val="21"/>
              </w:rPr>
              <w:t>011006</w:t>
            </w:r>
          </w:p>
        </w:tc>
        <w:tc>
          <w:tcPr>
            <w:tcW w:w="2842" w:type="dxa"/>
            <w:vAlign w:val="center"/>
          </w:tcPr>
          <w:p w:rsidR="00FE7FBB" w:rsidRPr="00FE7FBB" w:rsidRDefault="00FE7FBB" w:rsidP="00FE7FBB">
            <w:pPr>
              <w:widowControl/>
              <w:snapToGrid w:val="0"/>
              <w:ind w:firstLine="105"/>
              <w:rPr>
                <w:rFonts w:ascii="Times New Roman" w:eastAsia="宋体" w:hAnsi="Times New Roman" w:cs="Times New Roman"/>
                <w:bCs/>
                <w:color w:val="000000"/>
                <w:kern w:val="0"/>
                <w:szCs w:val="21"/>
              </w:rPr>
            </w:pPr>
            <w:r w:rsidRPr="00FE7FBB">
              <w:rPr>
                <w:rFonts w:ascii="Times New Roman" w:eastAsia="宋体" w:hAnsi="宋体" w:cs="Times New Roman"/>
                <w:bCs/>
                <w:color w:val="000000"/>
                <w:kern w:val="0"/>
                <w:szCs w:val="21"/>
              </w:rPr>
              <w:t>无线通信系统实验</w:t>
            </w:r>
            <w:r w:rsidRPr="00FE7FBB">
              <w:rPr>
                <w:rFonts w:ascii="Times New Roman" w:eastAsia="宋体" w:hAnsi="Times New Roman" w:cs="Times New Roman"/>
                <w:bCs/>
                <w:color w:val="000000"/>
                <w:kern w:val="0"/>
                <w:szCs w:val="21"/>
              </w:rPr>
              <w:t>I</w:t>
            </w:r>
          </w:p>
        </w:tc>
        <w:tc>
          <w:tcPr>
            <w:tcW w:w="567" w:type="dxa"/>
            <w:vAlign w:val="center"/>
          </w:tcPr>
          <w:p w:rsidR="00FE7FBB" w:rsidRPr="00FE7FBB" w:rsidRDefault="00FE7FBB" w:rsidP="00FE7FBB">
            <w:pPr>
              <w:widowControl/>
              <w:snapToGrid w:val="0"/>
              <w:ind w:firstLine="105"/>
              <w:jc w:val="left"/>
              <w:rPr>
                <w:rFonts w:ascii="Times New Roman" w:eastAsia="宋体" w:hAnsi="Times New Roman" w:cs="Times New Roman"/>
                <w:bCs/>
                <w:color w:val="000000"/>
                <w:kern w:val="0"/>
                <w:szCs w:val="21"/>
              </w:rPr>
            </w:pPr>
            <w:r w:rsidRPr="00FE7FBB">
              <w:rPr>
                <w:rFonts w:ascii="Times New Roman" w:eastAsia="宋体" w:hAnsi="Times New Roman" w:cs="Times New Roman"/>
                <w:bCs/>
                <w:color w:val="000000"/>
                <w:kern w:val="0"/>
                <w:szCs w:val="21"/>
              </w:rPr>
              <w:t>16</w:t>
            </w:r>
          </w:p>
        </w:tc>
        <w:tc>
          <w:tcPr>
            <w:tcW w:w="538" w:type="dxa"/>
            <w:vAlign w:val="center"/>
          </w:tcPr>
          <w:p w:rsidR="00FE7FBB" w:rsidRPr="00FE7FBB" w:rsidRDefault="00FE7FBB" w:rsidP="00FE7FBB">
            <w:pPr>
              <w:widowControl/>
              <w:jc w:val="center"/>
              <w:rPr>
                <w:rFonts w:ascii="Times New Roman" w:eastAsia="宋体" w:hAnsi="Times New Roman" w:cs="Times New Roman"/>
                <w:color w:val="000000"/>
                <w:kern w:val="0"/>
                <w:szCs w:val="21"/>
              </w:rPr>
            </w:pPr>
            <w:r w:rsidRPr="00FE7FBB">
              <w:rPr>
                <w:rFonts w:ascii="Times New Roman" w:eastAsia="宋体" w:hAnsi="Times New Roman" w:cs="Times New Roman"/>
                <w:color w:val="000000"/>
                <w:kern w:val="0"/>
                <w:szCs w:val="21"/>
              </w:rPr>
              <w:t>1</w:t>
            </w:r>
          </w:p>
        </w:tc>
        <w:tc>
          <w:tcPr>
            <w:tcW w:w="538" w:type="dxa"/>
            <w:vAlign w:val="center"/>
          </w:tcPr>
          <w:p w:rsidR="00FE7FBB" w:rsidRPr="00FE7FBB" w:rsidRDefault="00FE7FBB" w:rsidP="00FE7FBB">
            <w:pPr>
              <w:widowControl/>
              <w:jc w:val="center"/>
              <w:rPr>
                <w:rFonts w:ascii="Times New Roman" w:eastAsia="宋体" w:hAnsi="Times New Roman" w:cs="Times New Roman"/>
                <w:color w:val="000000"/>
                <w:kern w:val="0"/>
                <w:szCs w:val="21"/>
              </w:rPr>
            </w:pPr>
            <w:r w:rsidRPr="00FE7FBB">
              <w:rPr>
                <w:rFonts w:ascii="Times New Roman" w:eastAsia="宋体" w:hAnsi="Times New Roman" w:cs="Times New Roman"/>
                <w:color w:val="000000"/>
                <w:kern w:val="0"/>
                <w:szCs w:val="21"/>
              </w:rPr>
              <w:t>3</w:t>
            </w:r>
          </w:p>
        </w:tc>
        <w:tc>
          <w:tcPr>
            <w:tcW w:w="2201" w:type="dxa"/>
            <w:vAlign w:val="center"/>
          </w:tcPr>
          <w:p w:rsidR="00FE7FBB" w:rsidRPr="00FE7FBB" w:rsidRDefault="00FE7FBB" w:rsidP="00FE7FBB">
            <w:pPr>
              <w:widowControl/>
              <w:snapToGrid w:val="0"/>
              <w:ind w:firstLine="105"/>
              <w:jc w:val="left"/>
              <w:rPr>
                <w:rFonts w:ascii="Times New Roman" w:eastAsia="宋体" w:hAnsi="Times New Roman" w:cs="Times New Roman"/>
                <w:bCs/>
                <w:color w:val="000000"/>
                <w:kern w:val="0"/>
                <w:szCs w:val="21"/>
              </w:rPr>
            </w:pPr>
            <w:r w:rsidRPr="00FE7FBB">
              <w:rPr>
                <w:rFonts w:ascii="Times New Roman" w:eastAsia="宋体" w:hAnsi="宋体" w:cs="Times New Roman"/>
                <w:bCs/>
                <w:color w:val="000000"/>
                <w:kern w:val="0"/>
                <w:szCs w:val="21"/>
              </w:rPr>
              <w:t>通信与信息工程学院</w:t>
            </w:r>
          </w:p>
        </w:tc>
        <w:tc>
          <w:tcPr>
            <w:tcW w:w="746" w:type="dxa"/>
            <w:vMerge/>
            <w:tcBorders>
              <w:right w:val="single" w:sz="12" w:space="0" w:color="auto"/>
            </w:tcBorders>
            <w:vAlign w:val="center"/>
          </w:tcPr>
          <w:p w:rsidR="00FE7FBB" w:rsidRPr="00FE7FBB" w:rsidRDefault="00FE7FBB" w:rsidP="00FE7FBB">
            <w:pPr>
              <w:adjustRightInd w:val="0"/>
              <w:snapToGrid w:val="0"/>
              <w:jc w:val="center"/>
              <w:rPr>
                <w:rFonts w:ascii="宋体" w:eastAsia="宋体" w:hAnsi="宋体" w:cs="宋体"/>
                <w:szCs w:val="21"/>
              </w:rPr>
            </w:pPr>
          </w:p>
        </w:tc>
      </w:tr>
      <w:tr w:rsidR="00FE7FBB" w:rsidRPr="00FE7FBB" w:rsidTr="007404D2">
        <w:trPr>
          <w:trHeight w:val="285"/>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jc w:val="center"/>
              <w:rPr>
                <w:rFonts w:ascii="宋体" w:eastAsia="宋体" w:hAnsi="宋体" w:cs="宋体"/>
                <w:szCs w:val="24"/>
              </w:rPr>
            </w:pPr>
          </w:p>
        </w:tc>
        <w:tc>
          <w:tcPr>
            <w:tcW w:w="1017" w:type="dxa"/>
            <w:tcBorders>
              <w:bottom w:val="single" w:sz="4" w:space="0" w:color="auto"/>
            </w:tcBorders>
            <w:vAlign w:val="center"/>
          </w:tcPr>
          <w:p w:rsidR="00FE7FBB" w:rsidRPr="00FE7FBB" w:rsidRDefault="00FE7FBB" w:rsidP="00FE7FBB">
            <w:pPr>
              <w:widowControl/>
              <w:spacing w:line="400" w:lineRule="atLeast"/>
              <w:jc w:val="center"/>
              <w:rPr>
                <w:rFonts w:ascii="Times New Roman" w:eastAsia="宋体" w:hAnsi="Times New Roman" w:cs="Times New Roman" w:hint="eastAsia"/>
                <w:kern w:val="0"/>
                <w:szCs w:val="21"/>
              </w:rPr>
            </w:pPr>
            <w:r w:rsidRPr="00FE7FBB">
              <w:rPr>
                <w:rFonts w:ascii="Times New Roman" w:eastAsia="宋体" w:hAnsi="Times New Roman" w:cs="Times New Roman" w:hint="eastAsia"/>
                <w:kern w:val="0"/>
                <w:szCs w:val="21"/>
              </w:rPr>
              <w:t>011007</w:t>
            </w:r>
          </w:p>
        </w:tc>
        <w:tc>
          <w:tcPr>
            <w:tcW w:w="2842" w:type="dxa"/>
            <w:vAlign w:val="center"/>
          </w:tcPr>
          <w:p w:rsidR="00FE7FBB" w:rsidRPr="00FE7FBB" w:rsidRDefault="00FE7FBB" w:rsidP="00FE7FBB">
            <w:pPr>
              <w:widowControl/>
              <w:snapToGrid w:val="0"/>
              <w:ind w:firstLine="105"/>
              <w:rPr>
                <w:rFonts w:ascii="Times New Roman" w:eastAsia="宋体" w:hAnsi="Times New Roman" w:cs="Times New Roman"/>
                <w:bCs/>
                <w:color w:val="000000"/>
                <w:kern w:val="0"/>
                <w:szCs w:val="21"/>
              </w:rPr>
            </w:pPr>
            <w:r w:rsidRPr="00FE7FBB">
              <w:rPr>
                <w:rFonts w:ascii="Times New Roman" w:eastAsia="宋体" w:hAnsi="宋体" w:cs="Times New Roman"/>
                <w:bCs/>
                <w:color w:val="000000"/>
                <w:kern w:val="0"/>
                <w:szCs w:val="21"/>
              </w:rPr>
              <w:t>无线通信系统实验</w:t>
            </w:r>
            <w:r w:rsidRPr="00FE7FBB">
              <w:rPr>
                <w:rFonts w:ascii="Times New Roman" w:eastAsia="宋体" w:hAnsi="Times New Roman" w:cs="Times New Roman"/>
                <w:bCs/>
                <w:color w:val="000000"/>
                <w:kern w:val="0"/>
                <w:szCs w:val="21"/>
              </w:rPr>
              <w:t>II</w:t>
            </w:r>
          </w:p>
        </w:tc>
        <w:tc>
          <w:tcPr>
            <w:tcW w:w="567" w:type="dxa"/>
            <w:vAlign w:val="center"/>
          </w:tcPr>
          <w:p w:rsidR="00FE7FBB" w:rsidRPr="00FE7FBB" w:rsidRDefault="00FE7FBB" w:rsidP="00FE7FBB">
            <w:pPr>
              <w:widowControl/>
              <w:snapToGrid w:val="0"/>
              <w:ind w:firstLine="105"/>
              <w:jc w:val="left"/>
              <w:rPr>
                <w:rFonts w:ascii="Times New Roman" w:eastAsia="宋体" w:hAnsi="Times New Roman" w:cs="Times New Roman"/>
                <w:bCs/>
                <w:color w:val="000000"/>
                <w:kern w:val="0"/>
                <w:szCs w:val="21"/>
              </w:rPr>
            </w:pPr>
            <w:r w:rsidRPr="00FE7FBB">
              <w:rPr>
                <w:rFonts w:ascii="Times New Roman" w:eastAsia="宋体" w:hAnsi="Times New Roman" w:cs="Times New Roman"/>
                <w:bCs/>
                <w:color w:val="000000"/>
                <w:kern w:val="0"/>
                <w:szCs w:val="21"/>
              </w:rPr>
              <w:t>16</w:t>
            </w:r>
          </w:p>
        </w:tc>
        <w:tc>
          <w:tcPr>
            <w:tcW w:w="538" w:type="dxa"/>
            <w:vAlign w:val="center"/>
          </w:tcPr>
          <w:p w:rsidR="00FE7FBB" w:rsidRPr="00FE7FBB" w:rsidRDefault="00FE7FBB" w:rsidP="00FE7FBB">
            <w:pPr>
              <w:widowControl/>
              <w:jc w:val="center"/>
              <w:rPr>
                <w:rFonts w:ascii="Times New Roman" w:eastAsia="宋体" w:hAnsi="Times New Roman" w:cs="Times New Roman"/>
                <w:color w:val="000000"/>
                <w:kern w:val="0"/>
                <w:szCs w:val="21"/>
              </w:rPr>
            </w:pPr>
            <w:r w:rsidRPr="00FE7FBB">
              <w:rPr>
                <w:rFonts w:ascii="Times New Roman" w:eastAsia="宋体" w:hAnsi="Times New Roman" w:cs="Times New Roman"/>
                <w:color w:val="000000"/>
                <w:kern w:val="0"/>
                <w:szCs w:val="21"/>
              </w:rPr>
              <w:t>1</w:t>
            </w:r>
          </w:p>
        </w:tc>
        <w:tc>
          <w:tcPr>
            <w:tcW w:w="538" w:type="dxa"/>
            <w:vAlign w:val="center"/>
          </w:tcPr>
          <w:p w:rsidR="00FE7FBB" w:rsidRPr="00FE7FBB" w:rsidRDefault="00FE7FBB" w:rsidP="00FE7FBB">
            <w:pPr>
              <w:widowControl/>
              <w:jc w:val="center"/>
              <w:rPr>
                <w:rFonts w:ascii="Times New Roman" w:eastAsia="宋体" w:hAnsi="Times New Roman" w:cs="Times New Roman"/>
                <w:color w:val="000000"/>
                <w:kern w:val="0"/>
                <w:szCs w:val="21"/>
              </w:rPr>
            </w:pPr>
            <w:r w:rsidRPr="00FE7FBB">
              <w:rPr>
                <w:rFonts w:ascii="Times New Roman" w:eastAsia="宋体" w:hAnsi="Times New Roman" w:cs="Times New Roman"/>
                <w:color w:val="000000"/>
                <w:kern w:val="0"/>
                <w:szCs w:val="21"/>
              </w:rPr>
              <w:t>3</w:t>
            </w:r>
          </w:p>
        </w:tc>
        <w:tc>
          <w:tcPr>
            <w:tcW w:w="2201" w:type="dxa"/>
            <w:vAlign w:val="center"/>
          </w:tcPr>
          <w:p w:rsidR="00FE7FBB" w:rsidRPr="00FE7FBB" w:rsidRDefault="00FE7FBB" w:rsidP="00FE7FBB">
            <w:pPr>
              <w:widowControl/>
              <w:snapToGrid w:val="0"/>
              <w:ind w:firstLine="105"/>
              <w:jc w:val="left"/>
              <w:rPr>
                <w:rFonts w:ascii="Times New Roman" w:eastAsia="宋体" w:hAnsi="Times New Roman" w:cs="Times New Roman"/>
                <w:bCs/>
                <w:color w:val="000000"/>
                <w:kern w:val="0"/>
                <w:szCs w:val="21"/>
              </w:rPr>
            </w:pPr>
            <w:r w:rsidRPr="00FE7FBB">
              <w:rPr>
                <w:rFonts w:ascii="Times New Roman" w:eastAsia="宋体" w:hAnsi="宋体" w:cs="Times New Roman"/>
                <w:bCs/>
                <w:color w:val="000000"/>
                <w:kern w:val="0"/>
                <w:szCs w:val="21"/>
              </w:rPr>
              <w:t>通信与信息工程学院</w:t>
            </w:r>
          </w:p>
        </w:tc>
        <w:tc>
          <w:tcPr>
            <w:tcW w:w="746" w:type="dxa"/>
            <w:vMerge/>
            <w:tcBorders>
              <w:right w:val="single" w:sz="12" w:space="0" w:color="auto"/>
            </w:tcBorders>
            <w:vAlign w:val="center"/>
          </w:tcPr>
          <w:p w:rsidR="00FE7FBB" w:rsidRPr="00FE7FBB" w:rsidRDefault="00FE7FBB" w:rsidP="00FE7FBB">
            <w:pPr>
              <w:adjustRightInd w:val="0"/>
              <w:snapToGrid w:val="0"/>
              <w:jc w:val="center"/>
              <w:rPr>
                <w:rFonts w:ascii="宋体" w:eastAsia="宋体" w:hAnsi="宋体" w:cs="宋体"/>
                <w:szCs w:val="21"/>
              </w:rPr>
            </w:pPr>
          </w:p>
        </w:tc>
      </w:tr>
      <w:tr w:rsidR="00FE7FBB" w:rsidRPr="00FE7FBB" w:rsidTr="007404D2">
        <w:trPr>
          <w:trHeight w:val="347"/>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jc w:val="center"/>
              <w:rPr>
                <w:rFonts w:ascii="宋体" w:eastAsia="宋体" w:hAnsi="宋体" w:cs="宋体"/>
                <w:szCs w:val="24"/>
              </w:rPr>
            </w:pPr>
          </w:p>
        </w:tc>
        <w:tc>
          <w:tcPr>
            <w:tcW w:w="1017" w:type="dxa"/>
            <w:tcBorders>
              <w:bottom w:val="single" w:sz="4" w:space="0" w:color="auto"/>
            </w:tcBorders>
            <w:vAlign w:val="center"/>
          </w:tcPr>
          <w:p w:rsidR="00FE7FBB" w:rsidRPr="00FE7FBB" w:rsidRDefault="00FE7FBB" w:rsidP="00FE7FBB">
            <w:pPr>
              <w:widowControl/>
              <w:spacing w:line="400" w:lineRule="atLeast"/>
              <w:jc w:val="center"/>
              <w:rPr>
                <w:rFonts w:ascii="Times New Roman" w:eastAsia="宋体" w:hAnsi="Times New Roman" w:cs="Times New Roman" w:hint="eastAsia"/>
                <w:kern w:val="0"/>
                <w:szCs w:val="21"/>
              </w:rPr>
            </w:pPr>
            <w:r w:rsidRPr="00FE7FBB">
              <w:rPr>
                <w:rFonts w:ascii="Times New Roman" w:eastAsia="宋体" w:hAnsi="Times New Roman" w:cs="Times New Roman" w:hint="eastAsia"/>
                <w:kern w:val="0"/>
                <w:szCs w:val="21"/>
              </w:rPr>
              <w:t>011010</w:t>
            </w:r>
          </w:p>
        </w:tc>
        <w:tc>
          <w:tcPr>
            <w:tcW w:w="2842" w:type="dxa"/>
            <w:vAlign w:val="center"/>
          </w:tcPr>
          <w:p w:rsidR="00FE7FBB" w:rsidRPr="00FE7FBB" w:rsidRDefault="00FE7FBB" w:rsidP="00FE7FBB">
            <w:pPr>
              <w:widowControl/>
              <w:snapToGrid w:val="0"/>
              <w:ind w:firstLine="105"/>
              <w:rPr>
                <w:rFonts w:ascii="Times New Roman" w:eastAsia="宋体" w:hAnsi="Times New Roman" w:cs="Times New Roman"/>
                <w:bCs/>
                <w:color w:val="000000"/>
                <w:kern w:val="0"/>
                <w:szCs w:val="21"/>
              </w:rPr>
            </w:pPr>
            <w:r w:rsidRPr="00FE7FBB">
              <w:rPr>
                <w:rFonts w:ascii="Times New Roman" w:eastAsia="宋体" w:hAnsi="宋体" w:cs="Times New Roman"/>
                <w:bCs/>
                <w:color w:val="000000"/>
                <w:kern w:val="0"/>
                <w:szCs w:val="21"/>
              </w:rPr>
              <w:t>数字通信系统设计综合实验</w:t>
            </w:r>
            <w:r w:rsidRPr="00FE7FBB">
              <w:rPr>
                <w:rFonts w:ascii="Times New Roman" w:eastAsia="宋体" w:hAnsi="Times New Roman" w:cs="Times New Roman"/>
                <w:bCs/>
                <w:color w:val="000000"/>
                <w:kern w:val="0"/>
                <w:szCs w:val="21"/>
              </w:rPr>
              <w:t>I</w:t>
            </w:r>
          </w:p>
        </w:tc>
        <w:tc>
          <w:tcPr>
            <w:tcW w:w="567" w:type="dxa"/>
            <w:vAlign w:val="center"/>
          </w:tcPr>
          <w:p w:rsidR="00FE7FBB" w:rsidRPr="00FE7FBB" w:rsidRDefault="00FE7FBB" w:rsidP="00FE7FBB">
            <w:pPr>
              <w:widowControl/>
              <w:snapToGrid w:val="0"/>
              <w:ind w:firstLine="105"/>
              <w:jc w:val="left"/>
              <w:rPr>
                <w:rFonts w:ascii="Times New Roman" w:eastAsia="宋体" w:hAnsi="Times New Roman" w:cs="Times New Roman"/>
                <w:bCs/>
                <w:color w:val="000000"/>
                <w:kern w:val="0"/>
                <w:szCs w:val="21"/>
              </w:rPr>
            </w:pPr>
            <w:r w:rsidRPr="00FE7FBB">
              <w:rPr>
                <w:rFonts w:ascii="Times New Roman" w:eastAsia="宋体" w:hAnsi="Times New Roman" w:cs="Times New Roman"/>
                <w:bCs/>
                <w:color w:val="000000"/>
                <w:kern w:val="0"/>
                <w:szCs w:val="21"/>
              </w:rPr>
              <w:t>16</w:t>
            </w:r>
          </w:p>
        </w:tc>
        <w:tc>
          <w:tcPr>
            <w:tcW w:w="538" w:type="dxa"/>
            <w:vAlign w:val="center"/>
          </w:tcPr>
          <w:p w:rsidR="00FE7FBB" w:rsidRPr="00FE7FBB" w:rsidRDefault="00FE7FBB" w:rsidP="00FE7FBB">
            <w:pPr>
              <w:widowControl/>
              <w:jc w:val="center"/>
              <w:rPr>
                <w:rFonts w:ascii="Times New Roman" w:eastAsia="宋体" w:hAnsi="Times New Roman" w:cs="Times New Roman"/>
                <w:color w:val="000000"/>
                <w:kern w:val="0"/>
                <w:szCs w:val="21"/>
              </w:rPr>
            </w:pPr>
            <w:r w:rsidRPr="00FE7FBB">
              <w:rPr>
                <w:rFonts w:ascii="Times New Roman" w:eastAsia="宋体" w:hAnsi="Times New Roman" w:cs="Times New Roman"/>
                <w:color w:val="000000"/>
                <w:kern w:val="0"/>
                <w:szCs w:val="21"/>
              </w:rPr>
              <w:t>1</w:t>
            </w:r>
          </w:p>
        </w:tc>
        <w:tc>
          <w:tcPr>
            <w:tcW w:w="538" w:type="dxa"/>
            <w:vAlign w:val="center"/>
          </w:tcPr>
          <w:p w:rsidR="00FE7FBB" w:rsidRPr="00FE7FBB" w:rsidRDefault="00FE7FBB" w:rsidP="00FE7FBB">
            <w:pPr>
              <w:widowControl/>
              <w:jc w:val="center"/>
              <w:rPr>
                <w:rFonts w:ascii="Times New Roman" w:eastAsia="宋体" w:hAnsi="Times New Roman" w:cs="Times New Roman"/>
                <w:color w:val="000000"/>
                <w:kern w:val="0"/>
                <w:szCs w:val="21"/>
              </w:rPr>
            </w:pPr>
            <w:r w:rsidRPr="00FE7FBB">
              <w:rPr>
                <w:rFonts w:ascii="Times New Roman" w:eastAsia="宋体" w:hAnsi="Times New Roman" w:cs="Times New Roman"/>
                <w:color w:val="000000"/>
                <w:kern w:val="0"/>
                <w:szCs w:val="21"/>
              </w:rPr>
              <w:t>3</w:t>
            </w:r>
          </w:p>
        </w:tc>
        <w:tc>
          <w:tcPr>
            <w:tcW w:w="2201" w:type="dxa"/>
            <w:vAlign w:val="center"/>
          </w:tcPr>
          <w:p w:rsidR="00FE7FBB" w:rsidRPr="00FE7FBB" w:rsidRDefault="00FE7FBB" w:rsidP="00FE7FBB">
            <w:pPr>
              <w:widowControl/>
              <w:snapToGrid w:val="0"/>
              <w:ind w:firstLine="105"/>
              <w:jc w:val="left"/>
              <w:rPr>
                <w:rFonts w:ascii="Times New Roman" w:eastAsia="宋体" w:hAnsi="Times New Roman" w:cs="Times New Roman"/>
                <w:bCs/>
                <w:color w:val="000000"/>
                <w:kern w:val="0"/>
                <w:szCs w:val="21"/>
              </w:rPr>
            </w:pPr>
            <w:r w:rsidRPr="00FE7FBB">
              <w:rPr>
                <w:rFonts w:ascii="Times New Roman" w:eastAsia="宋体" w:hAnsi="宋体" w:cs="Times New Roman"/>
                <w:bCs/>
                <w:color w:val="000000"/>
                <w:kern w:val="0"/>
                <w:szCs w:val="21"/>
              </w:rPr>
              <w:t>通信与信息工程学院</w:t>
            </w:r>
          </w:p>
        </w:tc>
        <w:tc>
          <w:tcPr>
            <w:tcW w:w="746" w:type="dxa"/>
            <w:vMerge/>
            <w:tcBorders>
              <w:right w:val="single" w:sz="12" w:space="0" w:color="auto"/>
            </w:tcBorders>
            <w:vAlign w:val="center"/>
          </w:tcPr>
          <w:p w:rsidR="00FE7FBB" w:rsidRPr="00FE7FBB" w:rsidRDefault="00FE7FBB" w:rsidP="00FE7FBB">
            <w:pPr>
              <w:adjustRightInd w:val="0"/>
              <w:snapToGrid w:val="0"/>
              <w:jc w:val="center"/>
              <w:rPr>
                <w:rFonts w:ascii="宋体" w:eastAsia="宋体" w:hAnsi="宋体" w:cs="宋体"/>
                <w:szCs w:val="21"/>
              </w:rPr>
            </w:pPr>
          </w:p>
        </w:tc>
      </w:tr>
      <w:tr w:rsidR="00FE7FBB" w:rsidRPr="00FE7FBB" w:rsidTr="007404D2">
        <w:trPr>
          <w:trHeight w:val="347"/>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jc w:val="center"/>
              <w:rPr>
                <w:rFonts w:ascii="宋体" w:eastAsia="宋体" w:hAnsi="宋体" w:cs="宋体"/>
                <w:szCs w:val="24"/>
              </w:rPr>
            </w:pPr>
          </w:p>
        </w:tc>
        <w:tc>
          <w:tcPr>
            <w:tcW w:w="1017" w:type="dxa"/>
            <w:tcBorders>
              <w:bottom w:val="single" w:sz="4" w:space="0" w:color="auto"/>
            </w:tcBorders>
          </w:tcPr>
          <w:p w:rsidR="00FE7FBB" w:rsidRPr="00FE7FBB" w:rsidRDefault="00FE7FBB" w:rsidP="00FE7FBB">
            <w:pPr>
              <w:widowControl/>
              <w:spacing w:line="400" w:lineRule="atLeast"/>
              <w:jc w:val="center"/>
              <w:rPr>
                <w:rFonts w:ascii="Times New Roman" w:eastAsia="宋体" w:hAnsi="Times New Roman" w:cs="Times New Roman" w:hint="eastAsia"/>
                <w:kern w:val="0"/>
                <w:szCs w:val="21"/>
              </w:rPr>
            </w:pPr>
            <w:r w:rsidRPr="00FE7FBB">
              <w:rPr>
                <w:rFonts w:ascii="Times New Roman" w:eastAsia="宋体" w:hAnsi="Times New Roman" w:cs="Times New Roman" w:hint="eastAsia"/>
                <w:kern w:val="0"/>
                <w:szCs w:val="21"/>
              </w:rPr>
              <w:t>011011</w:t>
            </w:r>
          </w:p>
        </w:tc>
        <w:tc>
          <w:tcPr>
            <w:tcW w:w="2842" w:type="dxa"/>
            <w:vAlign w:val="center"/>
          </w:tcPr>
          <w:p w:rsidR="00FE7FBB" w:rsidRPr="00FE7FBB" w:rsidRDefault="00FE7FBB" w:rsidP="00FE7FBB">
            <w:pPr>
              <w:widowControl/>
              <w:snapToGrid w:val="0"/>
              <w:ind w:leftChars="50" w:left="105"/>
              <w:rPr>
                <w:rFonts w:ascii="Times New Roman" w:eastAsia="宋体" w:hAnsi="Times New Roman" w:cs="Times New Roman"/>
                <w:bCs/>
                <w:color w:val="000000"/>
                <w:kern w:val="0"/>
                <w:szCs w:val="21"/>
              </w:rPr>
            </w:pPr>
            <w:r w:rsidRPr="00FE7FBB">
              <w:rPr>
                <w:rFonts w:ascii="Times New Roman" w:eastAsia="宋体" w:hAnsi="宋体" w:cs="Times New Roman"/>
                <w:bCs/>
                <w:color w:val="000000"/>
                <w:kern w:val="0"/>
                <w:szCs w:val="21"/>
              </w:rPr>
              <w:t>数字通信系统设计综合实验</w:t>
            </w:r>
            <w:r w:rsidRPr="00FE7FBB">
              <w:rPr>
                <w:rFonts w:ascii="Times New Roman" w:eastAsia="宋体" w:hAnsi="Times New Roman" w:cs="Times New Roman"/>
                <w:bCs/>
                <w:color w:val="000000"/>
                <w:kern w:val="0"/>
                <w:szCs w:val="21"/>
              </w:rPr>
              <w:t>II</w:t>
            </w:r>
          </w:p>
        </w:tc>
        <w:tc>
          <w:tcPr>
            <w:tcW w:w="567" w:type="dxa"/>
            <w:vAlign w:val="center"/>
          </w:tcPr>
          <w:p w:rsidR="00FE7FBB" w:rsidRPr="00FE7FBB" w:rsidRDefault="00FE7FBB" w:rsidP="00FE7FBB">
            <w:pPr>
              <w:widowControl/>
              <w:snapToGrid w:val="0"/>
              <w:ind w:firstLine="105"/>
              <w:jc w:val="left"/>
              <w:rPr>
                <w:rFonts w:ascii="Times New Roman" w:eastAsia="宋体" w:hAnsi="Times New Roman" w:cs="Times New Roman"/>
                <w:bCs/>
                <w:color w:val="000000"/>
                <w:kern w:val="0"/>
                <w:szCs w:val="21"/>
              </w:rPr>
            </w:pPr>
            <w:r w:rsidRPr="00FE7FBB">
              <w:rPr>
                <w:rFonts w:ascii="Times New Roman" w:eastAsia="宋体" w:hAnsi="Times New Roman" w:cs="Times New Roman"/>
                <w:bCs/>
                <w:color w:val="000000"/>
                <w:kern w:val="0"/>
                <w:szCs w:val="21"/>
              </w:rPr>
              <w:t>16</w:t>
            </w:r>
          </w:p>
        </w:tc>
        <w:tc>
          <w:tcPr>
            <w:tcW w:w="538" w:type="dxa"/>
            <w:vAlign w:val="center"/>
          </w:tcPr>
          <w:p w:rsidR="00FE7FBB" w:rsidRPr="00FE7FBB" w:rsidRDefault="00FE7FBB" w:rsidP="00FE7FBB">
            <w:pPr>
              <w:widowControl/>
              <w:jc w:val="center"/>
              <w:rPr>
                <w:rFonts w:ascii="Times New Roman" w:eastAsia="宋体" w:hAnsi="Times New Roman" w:cs="Times New Roman"/>
                <w:color w:val="000000"/>
                <w:kern w:val="0"/>
                <w:szCs w:val="21"/>
              </w:rPr>
            </w:pPr>
            <w:r w:rsidRPr="00FE7FBB">
              <w:rPr>
                <w:rFonts w:ascii="Times New Roman" w:eastAsia="宋体" w:hAnsi="Times New Roman" w:cs="Times New Roman"/>
                <w:color w:val="000000"/>
                <w:kern w:val="0"/>
                <w:szCs w:val="21"/>
              </w:rPr>
              <w:t>1</w:t>
            </w:r>
          </w:p>
        </w:tc>
        <w:tc>
          <w:tcPr>
            <w:tcW w:w="538" w:type="dxa"/>
            <w:vAlign w:val="center"/>
          </w:tcPr>
          <w:p w:rsidR="00FE7FBB" w:rsidRPr="00FE7FBB" w:rsidRDefault="00FE7FBB" w:rsidP="00FE7FBB">
            <w:pPr>
              <w:widowControl/>
              <w:jc w:val="center"/>
              <w:rPr>
                <w:rFonts w:ascii="Times New Roman" w:eastAsia="宋体" w:hAnsi="Times New Roman" w:cs="Times New Roman"/>
                <w:color w:val="000000"/>
                <w:kern w:val="0"/>
                <w:szCs w:val="21"/>
              </w:rPr>
            </w:pPr>
            <w:r w:rsidRPr="00FE7FBB">
              <w:rPr>
                <w:rFonts w:ascii="Times New Roman" w:eastAsia="宋体" w:hAnsi="Times New Roman" w:cs="Times New Roman"/>
                <w:color w:val="000000"/>
                <w:kern w:val="0"/>
                <w:szCs w:val="21"/>
              </w:rPr>
              <w:t>3</w:t>
            </w:r>
          </w:p>
        </w:tc>
        <w:tc>
          <w:tcPr>
            <w:tcW w:w="2201" w:type="dxa"/>
            <w:vAlign w:val="center"/>
          </w:tcPr>
          <w:p w:rsidR="00FE7FBB" w:rsidRPr="00FE7FBB" w:rsidRDefault="00FE7FBB" w:rsidP="00FE7FBB">
            <w:pPr>
              <w:widowControl/>
              <w:snapToGrid w:val="0"/>
              <w:ind w:firstLine="105"/>
              <w:jc w:val="left"/>
              <w:rPr>
                <w:rFonts w:ascii="Times New Roman" w:eastAsia="宋体" w:hAnsi="Times New Roman" w:cs="Times New Roman"/>
                <w:bCs/>
                <w:color w:val="000000"/>
                <w:kern w:val="0"/>
                <w:szCs w:val="21"/>
              </w:rPr>
            </w:pPr>
            <w:r w:rsidRPr="00FE7FBB">
              <w:rPr>
                <w:rFonts w:ascii="Times New Roman" w:eastAsia="宋体" w:hAnsi="宋体" w:cs="Times New Roman"/>
                <w:bCs/>
                <w:color w:val="000000"/>
                <w:kern w:val="0"/>
                <w:szCs w:val="21"/>
              </w:rPr>
              <w:t>通信与信息工程学院</w:t>
            </w:r>
          </w:p>
        </w:tc>
        <w:tc>
          <w:tcPr>
            <w:tcW w:w="746" w:type="dxa"/>
            <w:vMerge/>
            <w:tcBorders>
              <w:right w:val="single" w:sz="12" w:space="0" w:color="auto"/>
            </w:tcBorders>
            <w:vAlign w:val="center"/>
          </w:tcPr>
          <w:p w:rsidR="00FE7FBB" w:rsidRPr="00FE7FBB" w:rsidRDefault="00FE7FBB" w:rsidP="00FE7FBB">
            <w:pPr>
              <w:adjustRightInd w:val="0"/>
              <w:snapToGrid w:val="0"/>
              <w:jc w:val="center"/>
              <w:rPr>
                <w:rFonts w:ascii="宋体" w:eastAsia="宋体" w:hAnsi="宋体" w:cs="宋体"/>
                <w:szCs w:val="21"/>
              </w:rPr>
            </w:pPr>
          </w:p>
        </w:tc>
      </w:tr>
      <w:tr w:rsidR="00FE7FBB" w:rsidRPr="00FE7FBB" w:rsidTr="007404D2">
        <w:trPr>
          <w:trHeight w:val="395"/>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jc w:val="center"/>
              <w:rPr>
                <w:rFonts w:ascii="宋体" w:eastAsia="宋体" w:hAnsi="宋体" w:cs="宋体"/>
                <w:szCs w:val="24"/>
              </w:rPr>
            </w:pPr>
          </w:p>
        </w:tc>
        <w:tc>
          <w:tcPr>
            <w:tcW w:w="1017" w:type="dxa"/>
            <w:tcBorders>
              <w:bottom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031011</w:t>
            </w:r>
          </w:p>
        </w:tc>
        <w:tc>
          <w:tcPr>
            <w:tcW w:w="2842" w:type="dxa"/>
            <w:vAlign w:val="center"/>
          </w:tcPr>
          <w:p w:rsidR="00FE7FBB" w:rsidRPr="00FE7FBB" w:rsidRDefault="00FE7FBB" w:rsidP="00FE7FBB">
            <w:pPr>
              <w:spacing w:line="300" w:lineRule="auto"/>
              <w:ind w:firstLineChars="63" w:firstLine="132"/>
              <w:rPr>
                <w:rFonts w:ascii="宋体" w:eastAsia="宋体" w:hAnsi="Times New Roman" w:cs="Times New Roman"/>
                <w:szCs w:val="21"/>
              </w:rPr>
            </w:pPr>
            <w:r w:rsidRPr="00FE7FBB">
              <w:rPr>
                <w:rFonts w:ascii="宋体" w:eastAsia="宋体" w:hAnsi="Times New Roman" w:cs="Times New Roman" w:hint="eastAsia"/>
                <w:szCs w:val="21"/>
              </w:rPr>
              <w:t>嵌入式系统设计实验</w:t>
            </w:r>
          </w:p>
        </w:tc>
        <w:tc>
          <w:tcPr>
            <w:tcW w:w="567" w:type="dxa"/>
            <w:vAlign w:val="center"/>
          </w:tcPr>
          <w:p w:rsidR="00FE7FBB" w:rsidRPr="00FE7FBB" w:rsidRDefault="00FE7FBB" w:rsidP="00FE7FBB">
            <w:pPr>
              <w:snapToGrid w:val="0"/>
              <w:spacing w:line="400" w:lineRule="exact"/>
              <w:jc w:val="center"/>
              <w:rPr>
                <w:rFonts w:ascii="Times New Roman" w:eastAsia="宋体" w:hAnsi="Times New Roman" w:cs="Times New Roman"/>
                <w:szCs w:val="21"/>
              </w:rPr>
            </w:pPr>
            <w:r w:rsidRPr="00FE7FBB">
              <w:rPr>
                <w:rFonts w:ascii="Times New Roman" w:eastAsia="宋体" w:hAnsi="Times New Roman" w:cs="Times New Roman"/>
                <w:szCs w:val="21"/>
              </w:rPr>
              <w:t>48</w:t>
            </w:r>
          </w:p>
        </w:tc>
        <w:tc>
          <w:tcPr>
            <w:tcW w:w="538" w:type="dxa"/>
            <w:vAlign w:val="center"/>
          </w:tcPr>
          <w:p w:rsidR="00FE7FBB" w:rsidRPr="00FE7FBB" w:rsidRDefault="00FE7FBB" w:rsidP="00FE7FBB">
            <w:pPr>
              <w:snapToGrid w:val="0"/>
              <w:spacing w:line="400" w:lineRule="exact"/>
              <w:jc w:val="center"/>
              <w:rPr>
                <w:rFonts w:ascii="Times New Roman" w:eastAsia="宋体" w:hAnsi="Times New Roman" w:cs="Times New Roman"/>
                <w:szCs w:val="21"/>
              </w:rPr>
            </w:pPr>
            <w:r w:rsidRPr="00FE7FBB">
              <w:rPr>
                <w:rFonts w:ascii="Times New Roman" w:eastAsia="宋体" w:hAnsi="Times New Roman" w:cs="Times New Roman"/>
                <w:szCs w:val="21"/>
              </w:rPr>
              <w:t>3</w:t>
            </w:r>
          </w:p>
        </w:tc>
        <w:tc>
          <w:tcPr>
            <w:tcW w:w="538" w:type="dxa"/>
            <w:vAlign w:val="center"/>
          </w:tcPr>
          <w:p w:rsidR="00FE7FBB" w:rsidRPr="00FE7FBB" w:rsidRDefault="00FE7FBB" w:rsidP="00FE7FBB">
            <w:pPr>
              <w:snapToGrid w:val="0"/>
              <w:spacing w:line="400" w:lineRule="exact"/>
              <w:jc w:val="center"/>
              <w:rPr>
                <w:rFonts w:ascii="Times New Roman" w:eastAsia="宋体" w:hAnsi="Times New Roman" w:cs="Times New Roman"/>
                <w:szCs w:val="21"/>
              </w:rPr>
            </w:pPr>
            <w:r w:rsidRPr="00FE7FBB">
              <w:rPr>
                <w:rFonts w:ascii="Times New Roman" w:eastAsia="宋体" w:hAnsi="Times New Roman" w:cs="Times New Roman"/>
                <w:szCs w:val="21"/>
              </w:rPr>
              <w:t>2</w:t>
            </w:r>
          </w:p>
        </w:tc>
        <w:tc>
          <w:tcPr>
            <w:tcW w:w="2201" w:type="dxa"/>
            <w:vAlign w:val="center"/>
          </w:tcPr>
          <w:p w:rsidR="00FE7FBB" w:rsidRPr="00FE7FBB" w:rsidRDefault="00FE7FBB" w:rsidP="00FE7FBB">
            <w:pPr>
              <w:tabs>
                <w:tab w:val="left" w:pos="480"/>
              </w:tabs>
              <w:spacing w:line="400" w:lineRule="exact"/>
              <w:jc w:val="center"/>
              <w:outlineLvl w:val="0"/>
              <w:rPr>
                <w:rFonts w:ascii="宋体" w:eastAsia="宋体" w:hAnsi="宋体" w:cs="仿宋"/>
                <w:szCs w:val="21"/>
              </w:rPr>
            </w:pPr>
            <w:bookmarkStart w:id="34" w:name="_Toc377247058"/>
            <w:r w:rsidRPr="00FE7FBB">
              <w:rPr>
                <w:rFonts w:ascii="宋体" w:eastAsia="宋体" w:hAnsi="宋体" w:cs="仿宋" w:hint="eastAsia"/>
                <w:szCs w:val="21"/>
              </w:rPr>
              <w:t>计算机学院</w:t>
            </w:r>
            <w:bookmarkEnd w:id="34"/>
          </w:p>
        </w:tc>
        <w:tc>
          <w:tcPr>
            <w:tcW w:w="746" w:type="dxa"/>
            <w:vMerge/>
            <w:tcBorders>
              <w:right w:val="single" w:sz="12" w:space="0" w:color="auto"/>
            </w:tcBorders>
            <w:vAlign w:val="center"/>
          </w:tcPr>
          <w:p w:rsidR="00FE7FBB" w:rsidRPr="00FE7FBB" w:rsidRDefault="00FE7FBB" w:rsidP="00FE7FBB">
            <w:pPr>
              <w:adjustRightInd w:val="0"/>
              <w:snapToGrid w:val="0"/>
              <w:jc w:val="center"/>
              <w:rPr>
                <w:rFonts w:ascii="宋体" w:eastAsia="宋体" w:hAnsi="宋体" w:cs="宋体"/>
                <w:szCs w:val="21"/>
              </w:rPr>
            </w:pPr>
          </w:p>
        </w:tc>
      </w:tr>
      <w:tr w:rsidR="00FE7FBB" w:rsidRPr="00FE7FBB" w:rsidTr="007404D2">
        <w:trPr>
          <w:trHeight w:val="387"/>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jc w:val="center"/>
              <w:rPr>
                <w:rFonts w:ascii="宋体" w:eastAsia="宋体" w:hAnsi="宋体" w:cs="宋体"/>
                <w:szCs w:val="24"/>
              </w:rPr>
            </w:pPr>
          </w:p>
        </w:tc>
        <w:tc>
          <w:tcPr>
            <w:tcW w:w="1017" w:type="dxa"/>
            <w:tcBorders>
              <w:top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011015</w:t>
            </w:r>
          </w:p>
        </w:tc>
        <w:tc>
          <w:tcPr>
            <w:tcW w:w="2842" w:type="dxa"/>
          </w:tcPr>
          <w:p w:rsidR="00FE7FBB" w:rsidRPr="00FE7FBB" w:rsidRDefault="00FE7FBB" w:rsidP="00FE7FBB">
            <w:pPr>
              <w:tabs>
                <w:tab w:val="left" w:pos="480"/>
              </w:tabs>
              <w:spacing w:line="400" w:lineRule="exact"/>
              <w:ind w:firstLineChars="50" w:firstLine="105"/>
              <w:outlineLvl w:val="0"/>
              <w:rPr>
                <w:rFonts w:ascii="宋体" w:eastAsia="宋体" w:hAnsi="宋体" w:cs="仿宋"/>
                <w:szCs w:val="21"/>
              </w:rPr>
            </w:pPr>
            <w:bookmarkStart w:id="35" w:name="_Toc375744623"/>
            <w:bookmarkStart w:id="36" w:name="_Toc377201713"/>
            <w:bookmarkStart w:id="37" w:name="_Toc377247072"/>
            <w:r w:rsidRPr="00FE7FBB">
              <w:rPr>
                <w:rFonts w:ascii="宋体" w:eastAsia="宋体" w:hAnsi="宋体" w:cs="仿宋" w:hint="eastAsia"/>
                <w:szCs w:val="21"/>
              </w:rPr>
              <w:t>宽带无线通信技术</w:t>
            </w:r>
            <w:bookmarkEnd w:id="35"/>
            <w:bookmarkEnd w:id="36"/>
            <w:bookmarkEnd w:id="37"/>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2</w:t>
            </w:r>
          </w:p>
        </w:tc>
        <w:tc>
          <w:tcPr>
            <w:tcW w:w="2201" w:type="dxa"/>
            <w:tcBorders>
              <w:top w:val="single" w:sz="4" w:space="0" w:color="auto"/>
            </w:tcBorders>
          </w:tcPr>
          <w:p w:rsidR="00FE7FBB" w:rsidRPr="00FE7FBB" w:rsidRDefault="00FE7FBB" w:rsidP="00FE7FBB">
            <w:pPr>
              <w:tabs>
                <w:tab w:val="left" w:pos="480"/>
              </w:tabs>
              <w:spacing w:line="400" w:lineRule="exact"/>
              <w:jc w:val="center"/>
              <w:outlineLvl w:val="0"/>
              <w:rPr>
                <w:rFonts w:ascii="宋体" w:eastAsia="宋体" w:hAnsi="宋体" w:cs="仿宋"/>
                <w:szCs w:val="21"/>
              </w:rPr>
            </w:pPr>
            <w:bookmarkStart w:id="38" w:name="_Toc377201714"/>
            <w:bookmarkStart w:id="39" w:name="_Toc377247073"/>
            <w:r w:rsidRPr="00FE7FBB">
              <w:rPr>
                <w:rFonts w:ascii="宋体" w:eastAsia="宋体" w:hAnsi="宋体" w:cs="仿宋" w:hint="eastAsia"/>
                <w:szCs w:val="21"/>
              </w:rPr>
              <w:t>通信与信息工程学院</w:t>
            </w:r>
            <w:bookmarkEnd w:id="38"/>
            <w:bookmarkEnd w:id="39"/>
          </w:p>
        </w:tc>
        <w:tc>
          <w:tcPr>
            <w:tcW w:w="746" w:type="dxa"/>
            <w:vMerge w:val="restart"/>
            <w:tcBorders>
              <w:top w:val="single" w:sz="4" w:space="0" w:color="auto"/>
              <w:right w:val="single" w:sz="12" w:space="0" w:color="auto"/>
            </w:tcBorders>
            <w:vAlign w:val="center"/>
          </w:tcPr>
          <w:p w:rsidR="00FE7FBB" w:rsidRPr="00FE7FBB" w:rsidRDefault="00FE7FBB" w:rsidP="00FE7FBB">
            <w:pPr>
              <w:jc w:val="center"/>
              <w:rPr>
                <w:rFonts w:ascii="宋体" w:eastAsia="宋体" w:hAnsi="宋体" w:cs="宋体"/>
                <w:szCs w:val="21"/>
              </w:rPr>
            </w:pPr>
            <w:r w:rsidRPr="00FE7FBB">
              <w:rPr>
                <w:rFonts w:ascii="宋体" w:eastAsia="宋体" w:hAnsi="宋体" w:cs="宋体" w:hint="eastAsia"/>
                <w:szCs w:val="21"/>
              </w:rPr>
              <w:t>至</w:t>
            </w:r>
          </w:p>
          <w:p w:rsidR="00FE7FBB" w:rsidRPr="00FE7FBB" w:rsidRDefault="00FE7FBB" w:rsidP="00FE7FBB">
            <w:pPr>
              <w:jc w:val="center"/>
              <w:rPr>
                <w:rFonts w:ascii="宋体" w:eastAsia="宋体" w:hAnsi="宋体" w:cs="宋体"/>
                <w:szCs w:val="21"/>
              </w:rPr>
            </w:pPr>
            <w:r w:rsidRPr="00FE7FBB">
              <w:rPr>
                <w:rFonts w:ascii="宋体" w:eastAsia="宋体" w:hAnsi="宋体" w:cs="宋体" w:hint="eastAsia"/>
                <w:szCs w:val="21"/>
              </w:rPr>
              <w:t>少</w:t>
            </w:r>
          </w:p>
          <w:p w:rsidR="00FE7FBB" w:rsidRPr="00FE7FBB" w:rsidRDefault="00FE7FBB" w:rsidP="00FE7FBB">
            <w:pPr>
              <w:jc w:val="center"/>
              <w:rPr>
                <w:rFonts w:ascii="宋体" w:eastAsia="宋体" w:hAnsi="宋体" w:cs="宋体"/>
                <w:szCs w:val="21"/>
              </w:rPr>
            </w:pPr>
            <w:r w:rsidRPr="00FE7FBB">
              <w:rPr>
                <w:rFonts w:ascii="宋体" w:eastAsia="宋体" w:hAnsi="宋体" w:cs="宋体" w:hint="eastAsia"/>
                <w:szCs w:val="21"/>
              </w:rPr>
              <w:t>选</w:t>
            </w:r>
          </w:p>
          <w:p w:rsidR="00FE7FBB" w:rsidRPr="00FE7FBB" w:rsidRDefault="00FE7FBB" w:rsidP="00FE7FBB">
            <w:pPr>
              <w:jc w:val="center"/>
              <w:rPr>
                <w:rFonts w:ascii="宋体" w:eastAsia="宋体" w:hAnsi="宋体" w:cs="宋体"/>
                <w:szCs w:val="21"/>
              </w:rPr>
            </w:pPr>
            <w:r w:rsidRPr="00FE7FBB">
              <w:rPr>
                <w:rFonts w:ascii="宋体" w:eastAsia="宋体" w:hAnsi="宋体" w:cs="宋体" w:hint="eastAsia"/>
                <w:szCs w:val="21"/>
              </w:rPr>
              <w:t>2</w:t>
            </w:r>
          </w:p>
          <w:p w:rsidR="00FE7FBB" w:rsidRPr="00FE7FBB" w:rsidRDefault="00FE7FBB" w:rsidP="00FE7FBB">
            <w:pPr>
              <w:jc w:val="center"/>
              <w:rPr>
                <w:rFonts w:ascii="宋体" w:eastAsia="宋体" w:hAnsi="宋体" w:cs="宋体"/>
                <w:szCs w:val="21"/>
              </w:rPr>
            </w:pPr>
            <w:r w:rsidRPr="00FE7FBB">
              <w:rPr>
                <w:rFonts w:ascii="宋体" w:eastAsia="宋体" w:hAnsi="宋体" w:cs="宋体" w:hint="eastAsia"/>
                <w:szCs w:val="21"/>
              </w:rPr>
              <w:t>学</w:t>
            </w:r>
          </w:p>
          <w:p w:rsidR="00FE7FBB" w:rsidRPr="00FE7FBB" w:rsidRDefault="00FE7FBB" w:rsidP="00FE7FBB">
            <w:pPr>
              <w:adjustRightInd w:val="0"/>
              <w:snapToGrid w:val="0"/>
              <w:jc w:val="center"/>
              <w:rPr>
                <w:rFonts w:ascii="宋体" w:eastAsia="宋体" w:hAnsi="宋体" w:cs="宋体"/>
                <w:szCs w:val="21"/>
              </w:rPr>
            </w:pPr>
            <w:r w:rsidRPr="00FE7FBB">
              <w:rPr>
                <w:rFonts w:ascii="宋体" w:eastAsia="宋体" w:hAnsi="宋体" w:cs="宋体" w:hint="eastAsia"/>
                <w:szCs w:val="21"/>
              </w:rPr>
              <w:t>分</w:t>
            </w:r>
          </w:p>
        </w:tc>
      </w:tr>
      <w:tr w:rsidR="00FE7FBB" w:rsidRPr="00FE7FBB" w:rsidTr="007404D2">
        <w:trPr>
          <w:trHeight w:val="387"/>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jc w:val="center"/>
              <w:rPr>
                <w:rFonts w:ascii="宋体" w:eastAsia="宋体" w:hAnsi="宋体" w:cs="宋体"/>
                <w:szCs w:val="24"/>
              </w:rPr>
            </w:pPr>
          </w:p>
        </w:tc>
        <w:tc>
          <w:tcPr>
            <w:tcW w:w="1017" w:type="dxa"/>
            <w:tcBorders>
              <w:top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011004</w:t>
            </w:r>
          </w:p>
        </w:tc>
        <w:tc>
          <w:tcPr>
            <w:tcW w:w="2842" w:type="dxa"/>
            <w:vAlign w:val="center"/>
          </w:tcPr>
          <w:p w:rsidR="00FE7FBB" w:rsidRPr="00FE7FBB" w:rsidRDefault="00FE7FBB" w:rsidP="00FE7FBB">
            <w:pPr>
              <w:tabs>
                <w:tab w:val="left" w:pos="480"/>
              </w:tabs>
              <w:spacing w:line="400" w:lineRule="exact"/>
              <w:ind w:firstLineChars="50" w:firstLine="105"/>
              <w:outlineLvl w:val="0"/>
              <w:rPr>
                <w:rFonts w:ascii="宋体" w:eastAsia="宋体" w:hAnsi="宋体" w:cs="仿宋"/>
                <w:szCs w:val="21"/>
              </w:rPr>
            </w:pPr>
            <w:bookmarkStart w:id="40" w:name="_Toc375744625"/>
            <w:bookmarkStart w:id="41" w:name="_Toc377201715"/>
            <w:bookmarkStart w:id="42" w:name="_Toc377247074"/>
            <w:r w:rsidRPr="00FE7FBB">
              <w:rPr>
                <w:rFonts w:ascii="宋体" w:eastAsia="宋体" w:hAnsi="宋体" w:cs="仿宋"/>
                <w:szCs w:val="21"/>
              </w:rPr>
              <w:t>数字信号处理（二）</w:t>
            </w:r>
            <w:bookmarkEnd w:id="40"/>
            <w:bookmarkEnd w:id="41"/>
            <w:bookmarkEnd w:id="42"/>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2</w:t>
            </w:r>
          </w:p>
        </w:tc>
        <w:tc>
          <w:tcPr>
            <w:tcW w:w="2201" w:type="dxa"/>
            <w:tcBorders>
              <w:top w:val="single" w:sz="4" w:space="0" w:color="auto"/>
            </w:tcBorders>
          </w:tcPr>
          <w:p w:rsidR="00FE7FBB" w:rsidRPr="00FE7FBB" w:rsidRDefault="00FE7FBB" w:rsidP="00FE7FBB">
            <w:pPr>
              <w:tabs>
                <w:tab w:val="left" w:pos="480"/>
              </w:tabs>
              <w:spacing w:line="400" w:lineRule="exact"/>
              <w:jc w:val="center"/>
              <w:outlineLvl w:val="0"/>
              <w:rPr>
                <w:rFonts w:ascii="宋体" w:eastAsia="宋体" w:hAnsi="宋体" w:cs="仿宋"/>
                <w:szCs w:val="21"/>
              </w:rPr>
            </w:pPr>
            <w:bookmarkStart w:id="43" w:name="_Toc377201716"/>
            <w:bookmarkStart w:id="44" w:name="_Toc377247075"/>
            <w:r w:rsidRPr="00FE7FBB">
              <w:rPr>
                <w:rFonts w:ascii="宋体" w:eastAsia="宋体" w:hAnsi="宋体" w:cs="仿宋" w:hint="eastAsia"/>
                <w:szCs w:val="21"/>
              </w:rPr>
              <w:t>通信与信息工程学院</w:t>
            </w:r>
            <w:bookmarkEnd w:id="43"/>
            <w:bookmarkEnd w:id="44"/>
          </w:p>
        </w:tc>
        <w:tc>
          <w:tcPr>
            <w:tcW w:w="746" w:type="dxa"/>
            <w:vMerge/>
            <w:tcBorders>
              <w:top w:val="single" w:sz="4" w:space="0" w:color="auto"/>
              <w:right w:val="single" w:sz="12" w:space="0" w:color="auto"/>
            </w:tcBorders>
            <w:vAlign w:val="center"/>
          </w:tcPr>
          <w:p w:rsidR="00FE7FBB" w:rsidRPr="00FE7FBB" w:rsidRDefault="00FE7FBB" w:rsidP="00FE7FBB">
            <w:pPr>
              <w:jc w:val="center"/>
              <w:rPr>
                <w:rFonts w:ascii="宋体" w:eastAsia="宋体" w:hAnsi="宋体" w:cs="宋体"/>
                <w:szCs w:val="21"/>
              </w:rPr>
            </w:pPr>
          </w:p>
        </w:tc>
      </w:tr>
      <w:tr w:rsidR="00FE7FBB" w:rsidRPr="00FE7FBB" w:rsidTr="007404D2">
        <w:trPr>
          <w:trHeight w:val="341"/>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jc w:val="center"/>
              <w:rPr>
                <w:rFonts w:ascii="宋体" w:eastAsia="宋体" w:hAnsi="宋体" w:cs="宋体"/>
                <w:szCs w:val="24"/>
              </w:rPr>
            </w:pPr>
          </w:p>
        </w:tc>
        <w:tc>
          <w:tcPr>
            <w:tcW w:w="1017" w:type="dxa"/>
            <w:tcBorders>
              <w:top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011021</w:t>
            </w:r>
          </w:p>
        </w:tc>
        <w:tc>
          <w:tcPr>
            <w:tcW w:w="2842" w:type="dxa"/>
          </w:tcPr>
          <w:p w:rsidR="00FE7FBB" w:rsidRPr="00FE7FBB" w:rsidRDefault="00FE7FBB" w:rsidP="00FE7FBB">
            <w:pPr>
              <w:tabs>
                <w:tab w:val="left" w:pos="480"/>
              </w:tabs>
              <w:spacing w:line="400" w:lineRule="exact"/>
              <w:ind w:firstLineChars="50" w:firstLine="105"/>
              <w:outlineLvl w:val="0"/>
              <w:rPr>
                <w:rFonts w:ascii="宋体" w:eastAsia="宋体" w:hAnsi="宋体" w:cs="仿宋"/>
                <w:szCs w:val="21"/>
              </w:rPr>
            </w:pPr>
            <w:bookmarkStart w:id="45" w:name="_Toc375744613"/>
            <w:bookmarkStart w:id="46" w:name="_Toc377201703"/>
            <w:bookmarkStart w:id="47" w:name="_Toc377247062"/>
            <w:r w:rsidRPr="00FE7FBB">
              <w:rPr>
                <w:rFonts w:ascii="宋体" w:eastAsia="宋体" w:hAnsi="宋体" w:cs="仿宋" w:hint="eastAsia"/>
                <w:szCs w:val="21"/>
              </w:rPr>
              <w:t>软件定义无线电</w:t>
            </w:r>
            <w:bookmarkEnd w:id="45"/>
            <w:bookmarkEnd w:id="46"/>
            <w:bookmarkEnd w:id="47"/>
            <w:r w:rsidRPr="00FE7FBB">
              <w:rPr>
                <w:rFonts w:ascii="宋体" w:eastAsia="宋体" w:hAnsi="宋体" w:cs="仿宋" w:hint="eastAsia"/>
                <w:szCs w:val="21"/>
              </w:rPr>
              <w:t>技术</w:t>
            </w:r>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2</w:t>
            </w:r>
          </w:p>
        </w:tc>
        <w:tc>
          <w:tcPr>
            <w:tcW w:w="2201" w:type="dxa"/>
            <w:tcBorders>
              <w:top w:val="single" w:sz="4" w:space="0" w:color="auto"/>
            </w:tcBorders>
            <w:vAlign w:val="center"/>
          </w:tcPr>
          <w:p w:rsidR="00FE7FBB" w:rsidRPr="00FE7FBB" w:rsidRDefault="00FE7FBB" w:rsidP="00FE7FBB">
            <w:pPr>
              <w:tabs>
                <w:tab w:val="left" w:pos="480"/>
              </w:tabs>
              <w:spacing w:line="400" w:lineRule="exact"/>
              <w:jc w:val="center"/>
              <w:outlineLvl w:val="0"/>
              <w:rPr>
                <w:rFonts w:ascii="宋体" w:eastAsia="宋体" w:hAnsi="宋体" w:cs="仿宋"/>
                <w:szCs w:val="21"/>
              </w:rPr>
            </w:pPr>
            <w:bookmarkStart w:id="48" w:name="_Toc375744614"/>
            <w:bookmarkStart w:id="49" w:name="_Toc377201704"/>
            <w:bookmarkStart w:id="50" w:name="_Toc377247063"/>
            <w:r w:rsidRPr="00FE7FBB">
              <w:rPr>
                <w:rFonts w:ascii="宋体" w:eastAsia="宋体" w:hAnsi="宋体" w:cs="仿宋" w:hint="eastAsia"/>
                <w:szCs w:val="21"/>
              </w:rPr>
              <w:t>电子工程学院</w:t>
            </w:r>
            <w:bookmarkEnd w:id="48"/>
            <w:bookmarkEnd w:id="49"/>
            <w:bookmarkEnd w:id="50"/>
          </w:p>
        </w:tc>
        <w:tc>
          <w:tcPr>
            <w:tcW w:w="746" w:type="dxa"/>
            <w:vMerge/>
            <w:tcBorders>
              <w:right w:val="single" w:sz="12" w:space="0" w:color="auto"/>
            </w:tcBorders>
            <w:vAlign w:val="center"/>
          </w:tcPr>
          <w:p w:rsidR="00FE7FBB" w:rsidRPr="00FE7FBB" w:rsidRDefault="00FE7FBB" w:rsidP="00FE7FBB">
            <w:pPr>
              <w:adjustRightInd w:val="0"/>
              <w:snapToGrid w:val="0"/>
              <w:jc w:val="center"/>
              <w:rPr>
                <w:rFonts w:ascii="宋体" w:eastAsia="宋体" w:hAnsi="宋体" w:cs="宋体"/>
                <w:szCs w:val="21"/>
              </w:rPr>
            </w:pPr>
          </w:p>
        </w:tc>
      </w:tr>
      <w:tr w:rsidR="00FE7FBB" w:rsidRPr="00FE7FBB" w:rsidTr="007404D2">
        <w:trPr>
          <w:trHeight w:val="389"/>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jc w:val="center"/>
              <w:rPr>
                <w:rFonts w:ascii="宋体" w:eastAsia="宋体" w:hAnsi="宋体" w:cs="宋体"/>
                <w:szCs w:val="24"/>
              </w:rPr>
            </w:pPr>
          </w:p>
        </w:tc>
        <w:tc>
          <w:tcPr>
            <w:tcW w:w="1017" w:type="dxa"/>
            <w:tcBorders>
              <w:top w:val="single" w:sz="4" w:space="0" w:color="auto"/>
            </w:tcBorders>
            <w:vAlign w:val="center"/>
          </w:tcPr>
          <w:p w:rsidR="00FE7FBB" w:rsidRPr="00FE7FBB" w:rsidRDefault="00FE7FBB" w:rsidP="00FE7FBB">
            <w:pPr>
              <w:jc w:val="center"/>
              <w:rPr>
                <w:rFonts w:ascii="Times New Roman" w:eastAsia="宋体" w:hAnsi="Times New Roman" w:cs="Times New Roman"/>
                <w:color w:val="FF0000"/>
                <w:szCs w:val="24"/>
              </w:rPr>
            </w:pPr>
            <w:r w:rsidRPr="00FE7FBB">
              <w:rPr>
                <w:rFonts w:ascii="Times New Roman" w:eastAsia="宋体" w:hAnsi="Times New Roman" w:cs="Times New Roman" w:hint="eastAsia"/>
                <w:szCs w:val="24"/>
              </w:rPr>
              <w:t>021084</w:t>
            </w:r>
          </w:p>
        </w:tc>
        <w:tc>
          <w:tcPr>
            <w:tcW w:w="2842" w:type="dxa"/>
          </w:tcPr>
          <w:p w:rsidR="00FE7FBB" w:rsidRPr="00FE7FBB" w:rsidRDefault="00FE7FBB" w:rsidP="00FE7FBB">
            <w:pPr>
              <w:tabs>
                <w:tab w:val="left" w:pos="480"/>
              </w:tabs>
              <w:spacing w:line="400" w:lineRule="exact"/>
              <w:ind w:firstLineChars="50" w:firstLine="105"/>
              <w:outlineLvl w:val="0"/>
              <w:rPr>
                <w:rFonts w:ascii="宋体" w:eastAsia="宋体" w:hAnsi="宋体" w:cs="仿宋"/>
                <w:szCs w:val="21"/>
              </w:rPr>
            </w:pPr>
            <w:bookmarkStart w:id="51" w:name="_Toc375744615"/>
            <w:bookmarkStart w:id="52" w:name="_Toc377201705"/>
            <w:bookmarkStart w:id="53" w:name="_Toc377247064"/>
            <w:r w:rsidRPr="00FE7FBB">
              <w:rPr>
                <w:rFonts w:ascii="宋体" w:eastAsia="宋体" w:hAnsi="宋体" w:cs="仿宋" w:hint="eastAsia"/>
                <w:szCs w:val="21"/>
              </w:rPr>
              <w:t>计算机图形</w:t>
            </w:r>
            <w:bookmarkEnd w:id="51"/>
            <w:bookmarkEnd w:id="52"/>
            <w:bookmarkEnd w:id="53"/>
            <w:r w:rsidRPr="00FE7FBB">
              <w:rPr>
                <w:rFonts w:ascii="宋体" w:eastAsia="宋体" w:hAnsi="宋体" w:cs="仿宋" w:hint="eastAsia"/>
                <w:szCs w:val="21"/>
              </w:rPr>
              <w:t>处理技术</w:t>
            </w:r>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2</w:t>
            </w:r>
          </w:p>
        </w:tc>
        <w:tc>
          <w:tcPr>
            <w:tcW w:w="2201" w:type="dxa"/>
            <w:tcBorders>
              <w:top w:val="single" w:sz="4" w:space="0" w:color="auto"/>
            </w:tcBorders>
            <w:vAlign w:val="center"/>
          </w:tcPr>
          <w:p w:rsidR="00FE7FBB" w:rsidRPr="00FE7FBB" w:rsidRDefault="00FE7FBB" w:rsidP="00FE7FBB">
            <w:pPr>
              <w:tabs>
                <w:tab w:val="left" w:pos="480"/>
              </w:tabs>
              <w:spacing w:line="400" w:lineRule="exact"/>
              <w:jc w:val="center"/>
              <w:outlineLvl w:val="0"/>
              <w:rPr>
                <w:rFonts w:ascii="宋体" w:eastAsia="宋体" w:hAnsi="宋体" w:cs="仿宋"/>
                <w:szCs w:val="21"/>
              </w:rPr>
            </w:pPr>
            <w:bookmarkStart w:id="54" w:name="_Toc375744616"/>
            <w:bookmarkStart w:id="55" w:name="_Toc377201706"/>
            <w:bookmarkStart w:id="56" w:name="_Toc377247065"/>
            <w:r w:rsidRPr="00FE7FBB">
              <w:rPr>
                <w:rFonts w:ascii="宋体" w:eastAsia="宋体" w:hAnsi="宋体" w:cs="仿宋" w:hint="eastAsia"/>
                <w:szCs w:val="21"/>
              </w:rPr>
              <w:t>电子工程学院</w:t>
            </w:r>
            <w:bookmarkEnd w:id="54"/>
            <w:bookmarkEnd w:id="55"/>
            <w:bookmarkEnd w:id="56"/>
          </w:p>
        </w:tc>
        <w:tc>
          <w:tcPr>
            <w:tcW w:w="746" w:type="dxa"/>
            <w:vMerge/>
            <w:tcBorders>
              <w:right w:val="single" w:sz="12" w:space="0" w:color="auto"/>
            </w:tcBorders>
            <w:vAlign w:val="center"/>
          </w:tcPr>
          <w:p w:rsidR="00FE7FBB" w:rsidRPr="00FE7FBB" w:rsidRDefault="00FE7FBB" w:rsidP="00FE7FBB">
            <w:pPr>
              <w:adjustRightInd w:val="0"/>
              <w:snapToGrid w:val="0"/>
              <w:jc w:val="center"/>
              <w:rPr>
                <w:rFonts w:ascii="宋体" w:eastAsia="宋体" w:hAnsi="宋体" w:cs="宋体"/>
                <w:szCs w:val="21"/>
              </w:rPr>
            </w:pPr>
          </w:p>
        </w:tc>
      </w:tr>
      <w:tr w:rsidR="00FE7FBB" w:rsidRPr="00FE7FBB" w:rsidTr="007404D2">
        <w:trPr>
          <w:trHeight w:val="329"/>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jc w:val="center"/>
              <w:rPr>
                <w:rFonts w:ascii="宋体" w:eastAsia="宋体" w:hAnsi="宋体" w:cs="宋体"/>
                <w:szCs w:val="24"/>
              </w:rPr>
            </w:pPr>
          </w:p>
        </w:tc>
        <w:tc>
          <w:tcPr>
            <w:tcW w:w="1017" w:type="dxa"/>
            <w:tcBorders>
              <w:top w:val="single" w:sz="4" w:space="0" w:color="auto"/>
            </w:tcBorders>
            <w:vAlign w:val="center"/>
          </w:tcPr>
          <w:p w:rsidR="00FE7FBB" w:rsidRPr="00FE7FBB" w:rsidRDefault="00FE7FBB" w:rsidP="00FE7FBB">
            <w:pPr>
              <w:jc w:val="center"/>
              <w:rPr>
                <w:rFonts w:ascii="Times New Roman" w:eastAsia="宋体" w:hAnsi="Times New Roman" w:cs="Times New Roman"/>
                <w:color w:val="FF0000"/>
                <w:szCs w:val="24"/>
              </w:rPr>
            </w:pPr>
            <w:r w:rsidRPr="00FE7FBB">
              <w:rPr>
                <w:rFonts w:ascii="Times New Roman" w:eastAsia="宋体" w:hAnsi="Times New Roman" w:cs="Times New Roman" w:hint="eastAsia"/>
                <w:szCs w:val="24"/>
              </w:rPr>
              <w:t>021025</w:t>
            </w:r>
          </w:p>
        </w:tc>
        <w:tc>
          <w:tcPr>
            <w:tcW w:w="2842" w:type="dxa"/>
          </w:tcPr>
          <w:p w:rsidR="00FE7FBB" w:rsidRPr="00FE7FBB" w:rsidRDefault="00FE7FBB" w:rsidP="00FE7FBB">
            <w:pPr>
              <w:tabs>
                <w:tab w:val="left" w:pos="480"/>
              </w:tabs>
              <w:spacing w:line="400" w:lineRule="exact"/>
              <w:ind w:firstLineChars="50" w:firstLine="105"/>
              <w:outlineLvl w:val="0"/>
              <w:rPr>
                <w:rFonts w:ascii="宋体" w:eastAsia="宋体" w:hAnsi="宋体" w:cs="仿宋"/>
                <w:szCs w:val="21"/>
              </w:rPr>
            </w:pPr>
            <w:bookmarkStart w:id="57" w:name="_Toc375744619"/>
            <w:bookmarkStart w:id="58" w:name="_Toc377201709"/>
            <w:bookmarkStart w:id="59" w:name="_Toc377247068"/>
            <w:r w:rsidRPr="00FE7FBB">
              <w:rPr>
                <w:rFonts w:ascii="宋体" w:eastAsia="宋体" w:hAnsi="宋体" w:cs="仿宋" w:hint="eastAsia"/>
                <w:szCs w:val="21"/>
              </w:rPr>
              <w:t>卫星导航技术</w:t>
            </w:r>
            <w:bookmarkEnd w:id="57"/>
            <w:bookmarkEnd w:id="58"/>
            <w:bookmarkEnd w:id="59"/>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2</w:t>
            </w:r>
          </w:p>
        </w:tc>
        <w:tc>
          <w:tcPr>
            <w:tcW w:w="2201" w:type="dxa"/>
            <w:tcBorders>
              <w:top w:val="single" w:sz="4" w:space="0" w:color="auto"/>
            </w:tcBorders>
            <w:vAlign w:val="center"/>
          </w:tcPr>
          <w:p w:rsidR="00FE7FBB" w:rsidRPr="00FE7FBB" w:rsidRDefault="00FE7FBB" w:rsidP="00FE7FBB">
            <w:pPr>
              <w:tabs>
                <w:tab w:val="left" w:pos="480"/>
              </w:tabs>
              <w:spacing w:line="400" w:lineRule="exact"/>
              <w:jc w:val="center"/>
              <w:outlineLvl w:val="0"/>
              <w:rPr>
                <w:rFonts w:ascii="宋体" w:eastAsia="宋体" w:hAnsi="宋体" w:cs="仿宋"/>
                <w:szCs w:val="21"/>
              </w:rPr>
            </w:pPr>
            <w:bookmarkStart w:id="60" w:name="_Toc375744620"/>
            <w:bookmarkStart w:id="61" w:name="_Toc377201710"/>
            <w:bookmarkStart w:id="62" w:name="_Toc377247069"/>
            <w:r w:rsidRPr="00FE7FBB">
              <w:rPr>
                <w:rFonts w:ascii="宋体" w:eastAsia="宋体" w:hAnsi="宋体" w:cs="仿宋" w:hint="eastAsia"/>
                <w:szCs w:val="21"/>
              </w:rPr>
              <w:t>电子工程学院</w:t>
            </w:r>
            <w:bookmarkEnd w:id="60"/>
            <w:bookmarkEnd w:id="61"/>
            <w:bookmarkEnd w:id="62"/>
          </w:p>
        </w:tc>
        <w:tc>
          <w:tcPr>
            <w:tcW w:w="746" w:type="dxa"/>
            <w:vMerge/>
            <w:tcBorders>
              <w:right w:val="single" w:sz="12" w:space="0" w:color="auto"/>
            </w:tcBorders>
            <w:vAlign w:val="center"/>
          </w:tcPr>
          <w:p w:rsidR="00FE7FBB" w:rsidRPr="00FE7FBB" w:rsidRDefault="00FE7FBB" w:rsidP="00FE7FBB">
            <w:pPr>
              <w:adjustRightInd w:val="0"/>
              <w:snapToGrid w:val="0"/>
              <w:jc w:val="center"/>
              <w:rPr>
                <w:rFonts w:ascii="宋体" w:eastAsia="宋体" w:hAnsi="宋体" w:cs="宋体"/>
                <w:szCs w:val="21"/>
              </w:rPr>
            </w:pPr>
          </w:p>
        </w:tc>
      </w:tr>
      <w:tr w:rsidR="00FE7FBB" w:rsidRPr="00FE7FBB" w:rsidTr="007404D2">
        <w:trPr>
          <w:trHeight w:val="454"/>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jc w:val="center"/>
              <w:rPr>
                <w:rFonts w:ascii="宋体" w:eastAsia="宋体" w:hAnsi="宋体" w:cs="宋体"/>
                <w:szCs w:val="24"/>
              </w:rPr>
            </w:pPr>
          </w:p>
        </w:tc>
        <w:tc>
          <w:tcPr>
            <w:tcW w:w="101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021030</w:t>
            </w:r>
          </w:p>
        </w:tc>
        <w:tc>
          <w:tcPr>
            <w:tcW w:w="2842" w:type="dxa"/>
            <w:vAlign w:val="center"/>
          </w:tcPr>
          <w:p w:rsidR="00FE7FBB" w:rsidRPr="00FE7FBB" w:rsidRDefault="00FE7FBB" w:rsidP="00FE7FBB">
            <w:pPr>
              <w:spacing w:line="300" w:lineRule="auto"/>
              <w:ind w:firstLineChars="60" w:firstLine="126"/>
              <w:rPr>
                <w:rFonts w:ascii="Times New Roman" w:eastAsia="宋体" w:hAnsi="宋体" w:cs="Times New Roman"/>
                <w:iCs/>
                <w:szCs w:val="24"/>
              </w:rPr>
            </w:pPr>
            <w:r w:rsidRPr="00FE7FBB">
              <w:rPr>
                <w:rFonts w:ascii="Times New Roman" w:eastAsia="宋体" w:hAnsi="Times New Roman" w:cs="Times New Roman" w:hint="eastAsia"/>
                <w:szCs w:val="24"/>
              </w:rPr>
              <w:t>模拟</w:t>
            </w:r>
            <w:r w:rsidRPr="00FE7FBB">
              <w:rPr>
                <w:rFonts w:ascii="Times New Roman" w:eastAsia="宋体" w:hAnsi="Times New Roman" w:cs="Times New Roman" w:hint="eastAsia"/>
                <w:szCs w:val="24"/>
              </w:rPr>
              <w:t>-</w:t>
            </w:r>
            <w:r w:rsidRPr="00FE7FBB">
              <w:rPr>
                <w:rFonts w:ascii="Times New Roman" w:eastAsia="宋体" w:hAnsi="Times New Roman" w:cs="Times New Roman" w:hint="eastAsia"/>
                <w:szCs w:val="24"/>
              </w:rPr>
              <w:t>数字接口</w:t>
            </w:r>
            <w:r w:rsidRPr="00FE7FBB">
              <w:rPr>
                <w:rFonts w:ascii="Times New Roman" w:eastAsia="宋体" w:hAnsi="Times New Roman" w:cs="Times New Roman" w:hint="eastAsia"/>
                <w:szCs w:val="24"/>
              </w:rPr>
              <w:t>IC</w:t>
            </w:r>
            <w:r w:rsidRPr="00FE7FBB">
              <w:rPr>
                <w:rFonts w:ascii="Times New Roman" w:eastAsia="宋体" w:hAnsi="Times New Roman" w:cs="Times New Roman" w:hint="eastAsia"/>
                <w:szCs w:val="24"/>
              </w:rPr>
              <w:t>设计</w:t>
            </w:r>
          </w:p>
        </w:tc>
        <w:tc>
          <w:tcPr>
            <w:tcW w:w="567" w:type="dxa"/>
            <w:vAlign w:val="center"/>
          </w:tcPr>
          <w:p w:rsidR="00FE7FBB" w:rsidRPr="00FE7FBB" w:rsidRDefault="00FE7FBB" w:rsidP="00FE7FBB">
            <w:pPr>
              <w:jc w:val="center"/>
              <w:rPr>
                <w:rFonts w:ascii="Times New Roman" w:eastAsia="宋体" w:hAnsi="Times New Roman" w:cs="Times New Roman"/>
                <w:iCs/>
                <w:szCs w:val="24"/>
              </w:rPr>
            </w:pPr>
            <w:r w:rsidRPr="00FE7FBB">
              <w:rPr>
                <w:rFonts w:ascii="Times New Roman" w:eastAsia="宋体" w:hAnsi="Times New Roman" w:cs="Times New Roman" w:hint="eastAsia"/>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2</w:t>
            </w:r>
          </w:p>
        </w:tc>
        <w:tc>
          <w:tcPr>
            <w:tcW w:w="2201" w:type="dxa"/>
            <w:vAlign w:val="center"/>
          </w:tcPr>
          <w:p w:rsidR="00FE7FBB" w:rsidRPr="00FE7FBB" w:rsidRDefault="00FE7FBB" w:rsidP="00FE7FBB">
            <w:pPr>
              <w:tabs>
                <w:tab w:val="left" w:pos="480"/>
              </w:tabs>
              <w:spacing w:line="400" w:lineRule="exact"/>
              <w:jc w:val="center"/>
              <w:outlineLvl w:val="0"/>
              <w:rPr>
                <w:rFonts w:ascii="宋体" w:eastAsia="宋体" w:hAnsi="宋体" w:cs="仿宋"/>
                <w:szCs w:val="21"/>
              </w:rPr>
            </w:pPr>
            <w:r w:rsidRPr="00FE7FBB">
              <w:rPr>
                <w:rFonts w:ascii="宋体" w:eastAsia="宋体" w:hAnsi="宋体" w:cs="仿宋"/>
                <w:szCs w:val="21"/>
              </w:rPr>
              <w:t>电子工程学院</w:t>
            </w:r>
          </w:p>
        </w:tc>
        <w:tc>
          <w:tcPr>
            <w:tcW w:w="746" w:type="dxa"/>
            <w:vMerge/>
            <w:tcBorders>
              <w:right w:val="single" w:sz="12" w:space="0" w:color="auto"/>
            </w:tcBorders>
            <w:vAlign w:val="center"/>
          </w:tcPr>
          <w:p w:rsidR="00FE7FBB" w:rsidRPr="00FE7FBB" w:rsidRDefault="00FE7FBB" w:rsidP="00FE7FBB">
            <w:pPr>
              <w:jc w:val="center"/>
              <w:rPr>
                <w:rFonts w:ascii="宋体" w:eastAsia="宋体" w:hAnsi="宋体" w:cs="宋体"/>
                <w:b/>
                <w:i/>
                <w:szCs w:val="24"/>
              </w:rPr>
            </w:pPr>
          </w:p>
        </w:tc>
      </w:tr>
      <w:tr w:rsidR="00FE7FBB" w:rsidRPr="00FE7FBB" w:rsidTr="007404D2">
        <w:trPr>
          <w:trHeight w:val="454"/>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jc w:val="center"/>
              <w:rPr>
                <w:rFonts w:ascii="宋体" w:eastAsia="宋体" w:hAnsi="宋体" w:cs="宋体"/>
                <w:szCs w:val="24"/>
              </w:rPr>
            </w:pPr>
          </w:p>
        </w:tc>
        <w:tc>
          <w:tcPr>
            <w:tcW w:w="101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021024</w:t>
            </w:r>
          </w:p>
        </w:tc>
        <w:tc>
          <w:tcPr>
            <w:tcW w:w="2842" w:type="dxa"/>
            <w:vAlign w:val="center"/>
          </w:tcPr>
          <w:p w:rsidR="00FE7FBB" w:rsidRPr="00FE7FBB" w:rsidRDefault="00FE7FBB" w:rsidP="00FE7FBB">
            <w:pPr>
              <w:spacing w:line="300" w:lineRule="auto"/>
              <w:ind w:firstLineChars="60" w:firstLine="126"/>
              <w:rPr>
                <w:rFonts w:ascii="Times New Roman" w:eastAsia="宋体" w:hAnsi="Times New Roman" w:cs="Times New Roman"/>
                <w:szCs w:val="24"/>
              </w:rPr>
            </w:pPr>
            <w:r w:rsidRPr="00FE7FBB">
              <w:rPr>
                <w:rFonts w:ascii="Times New Roman" w:eastAsia="宋体" w:hAnsi="Times New Roman" w:cs="Times New Roman" w:hint="eastAsia"/>
                <w:szCs w:val="24"/>
              </w:rPr>
              <w:t>嵌入式高性能计算技术</w:t>
            </w:r>
          </w:p>
        </w:tc>
        <w:tc>
          <w:tcPr>
            <w:tcW w:w="56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2</w:t>
            </w:r>
          </w:p>
        </w:tc>
        <w:tc>
          <w:tcPr>
            <w:tcW w:w="2201" w:type="dxa"/>
            <w:vAlign w:val="center"/>
          </w:tcPr>
          <w:p w:rsidR="00FE7FBB" w:rsidRPr="00FE7FBB" w:rsidRDefault="00FE7FBB" w:rsidP="00FE7FBB">
            <w:pPr>
              <w:tabs>
                <w:tab w:val="left" w:pos="480"/>
              </w:tabs>
              <w:spacing w:line="400" w:lineRule="exact"/>
              <w:jc w:val="center"/>
              <w:outlineLvl w:val="0"/>
              <w:rPr>
                <w:rFonts w:ascii="宋体" w:eastAsia="宋体" w:hAnsi="宋体" w:cs="仿宋"/>
                <w:szCs w:val="21"/>
              </w:rPr>
            </w:pPr>
            <w:r w:rsidRPr="00FE7FBB">
              <w:rPr>
                <w:rFonts w:ascii="宋体" w:eastAsia="宋体" w:hAnsi="宋体" w:cs="仿宋"/>
                <w:szCs w:val="21"/>
              </w:rPr>
              <w:t>电子工程学院</w:t>
            </w:r>
          </w:p>
        </w:tc>
        <w:tc>
          <w:tcPr>
            <w:tcW w:w="746" w:type="dxa"/>
            <w:vMerge/>
            <w:tcBorders>
              <w:right w:val="single" w:sz="12" w:space="0" w:color="auto"/>
            </w:tcBorders>
            <w:vAlign w:val="center"/>
          </w:tcPr>
          <w:p w:rsidR="00FE7FBB" w:rsidRPr="00FE7FBB" w:rsidRDefault="00FE7FBB" w:rsidP="00FE7FBB">
            <w:pPr>
              <w:jc w:val="center"/>
              <w:rPr>
                <w:rFonts w:ascii="宋体" w:eastAsia="宋体" w:hAnsi="宋体" w:cs="宋体"/>
                <w:b/>
                <w:i/>
                <w:szCs w:val="24"/>
              </w:rPr>
            </w:pPr>
          </w:p>
        </w:tc>
      </w:tr>
      <w:tr w:rsidR="00FE7FBB" w:rsidRPr="00FE7FBB" w:rsidTr="007404D2">
        <w:trPr>
          <w:trHeight w:val="454"/>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jc w:val="center"/>
              <w:rPr>
                <w:rFonts w:ascii="宋体" w:eastAsia="宋体" w:hAnsi="宋体" w:cs="宋体"/>
                <w:szCs w:val="24"/>
              </w:rPr>
            </w:pPr>
          </w:p>
        </w:tc>
        <w:tc>
          <w:tcPr>
            <w:tcW w:w="1017"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021031</w:t>
            </w:r>
          </w:p>
        </w:tc>
        <w:tc>
          <w:tcPr>
            <w:tcW w:w="2842" w:type="dxa"/>
            <w:vAlign w:val="center"/>
          </w:tcPr>
          <w:p w:rsidR="00FE7FBB" w:rsidRPr="00FE7FBB" w:rsidRDefault="00FE7FBB" w:rsidP="00FE7FBB">
            <w:pPr>
              <w:ind w:firstLineChars="60" w:firstLine="126"/>
              <w:rPr>
                <w:rFonts w:ascii="Times New Roman" w:eastAsia="宋体" w:hAnsi="宋体" w:cs="Times New Roman"/>
                <w:iCs/>
                <w:szCs w:val="24"/>
              </w:rPr>
            </w:pPr>
            <w:r w:rsidRPr="00FE7FBB">
              <w:rPr>
                <w:rFonts w:ascii="Times New Roman" w:eastAsia="宋体" w:hAnsi="宋体" w:cs="Times New Roman" w:hint="eastAsia"/>
                <w:iCs/>
                <w:szCs w:val="24"/>
              </w:rPr>
              <w:t>集成电路版图设计</w:t>
            </w:r>
          </w:p>
        </w:tc>
        <w:tc>
          <w:tcPr>
            <w:tcW w:w="567" w:type="dxa"/>
            <w:vAlign w:val="center"/>
          </w:tcPr>
          <w:p w:rsidR="00FE7FBB" w:rsidRPr="00FE7FBB" w:rsidRDefault="00FE7FBB" w:rsidP="00FE7FBB">
            <w:pPr>
              <w:jc w:val="center"/>
              <w:rPr>
                <w:rFonts w:ascii="Times New Roman" w:eastAsia="宋体" w:hAnsi="Times New Roman" w:cs="Times New Roman"/>
                <w:iCs/>
                <w:szCs w:val="24"/>
              </w:rPr>
            </w:pPr>
            <w:r w:rsidRPr="00FE7FBB">
              <w:rPr>
                <w:rFonts w:ascii="Times New Roman" w:eastAsia="宋体" w:hAnsi="Times New Roman" w:cs="Times New Roman" w:hint="eastAsia"/>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2</w:t>
            </w:r>
          </w:p>
        </w:tc>
        <w:tc>
          <w:tcPr>
            <w:tcW w:w="2201" w:type="dxa"/>
            <w:vAlign w:val="center"/>
          </w:tcPr>
          <w:p w:rsidR="00FE7FBB" w:rsidRPr="00FE7FBB" w:rsidRDefault="00FE7FBB" w:rsidP="00FE7FBB">
            <w:pPr>
              <w:tabs>
                <w:tab w:val="left" w:pos="480"/>
              </w:tabs>
              <w:spacing w:line="400" w:lineRule="exact"/>
              <w:jc w:val="center"/>
              <w:outlineLvl w:val="0"/>
              <w:rPr>
                <w:rFonts w:ascii="宋体" w:eastAsia="宋体" w:hAnsi="宋体" w:cs="仿宋"/>
                <w:szCs w:val="21"/>
              </w:rPr>
            </w:pPr>
            <w:r w:rsidRPr="00FE7FBB">
              <w:rPr>
                <w:rFonts w:ascii="宋体" w:eastAsia="宋体" w:hAnsi="宋体" w:cs="仿宋"/>
                <w:szCs w:val="21"/>
              </w:rPr>
              <w:t>电子工程学院</w:t>
            </w:r>
          </w:p>
        </w:tc>
        <w:tc>
          <w:tcPr>
            <w:tcW w:w="746" w:type="dxa"/>
            <w:vMerge/>
            <w:tcBorders>
              <w:right w:val="single" w:sz="12" w:space="0" w:color="auto"/>
            </w:tcBorders>
            <w:vAlign w:val="center"/>
          </w:tcPr>
          <w:p w:rsidR="00FE7FBB" w:rsidRPr="00FE7FBB" w:rsidRDefault="00FE7FBB" w:rsidP="00FE7FBB">
            <w:pPr>
              <w:jc w:val="center"/>
              <w:rPr>
                <w:rFonts w:ascii="宋体" w:eastAsia="宋体" w:hAnsi="宋体" w:cs="宋体"/>
                <w:b/>
                <w:i/>
                <w:szCs w:val="24"/>
              </w:rPr>
            </w:pPr>
          </w:p>
        </w:tc>
      </w:tr>
      <w:tr w:rsidR="00FE7FBB" w:rsidRPr="00FE7FBB" w:rsidTr="007404D2">
        <w:trPr>
          <w:trHeight w:val="454"/>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jc w:val="center"/>
              <w:rPr>
                <w:rFonts w:ascii="宋体" w:eastAsia="宋体" w:hAnsi="宋体" w:cs="宋体"/>
                <w:szCs w:val="24"/>
              </w:rPr>
            </w:pPr>
          </w:p>
        </w:tc>
        <w:tc>
          <w:tcPr>
            <w:tcW w:w="1017" w:type="dxa"/>
            <w:vAlign w:val="center"/>
          </w:tcPr>
          <w:p w:rsidR="00FE7FBB" w:rsidRPr="00FE7FBB" w:rsidRDefault="00FE7FBB" w:rsidP="00FE7FBB">
            <w:pPr>
              <w:spacing w:line="400" w:lineRule="exact"/>
              <w:jc w:val="center"/>
              <w:rPr>
                <w:rFonts w:ascii="Times New Roman" w:eastAsia="宋体" w:hAnsi="Times New Roman" w:cs="Times New Roman"/>
                <w:szCs w:val="24"/>
              </w:rPr>
            </w:pPr>
            <w:r w:rsidRPr="00FE7FBB">
              <w:rPr>
                <w:rFonts w:ascii="Times New Roman" w:eastAsia="宋体" w:hAnsi="Times New Roman" w:cs="Times New Roman" w:hint="eastAsia"/>
                <w:szCs w:val="24"/>
              </w:rPr>
              <w:t>021024</w:t>
            </w:r>
          </w:p>
        </w:tc>
        <w:tc>
          <w:tcPr>
            <w:tcW w:w="2842" w:type="dxa"/>
            <w:vAlign w:val="center"/>
          </w:tcPr>
          <w:p w:rsidR="00FE7FBB" w:rsidRPr="00FE7FBB" w:rsidRDefault="00FE7FBB" w:rsidP="00FE7FBB">
            <w:pPr>
              <w:ind w:firstLineChars="60" w:firstLine="126"/>
              <w:rPr>
                <w:rFonts w:ascii="Times New Roman" w:eastAsia="宋体" w:hAnsi="Times New Roman" w:cs="Times New Roman"/>
                <w:iCs/>
                <w:szCs w:val="24"/>
              </w:rPr>
            </w:pPr>
            <w:r w:rsidRPr="00FE7FBB">
              <w:rPr>
                <w:rFonts w:ascii="Times New Roman" w:eastAsia="宋体" w:hAnsi="宋体" w:cs="Times New Roman"/>
                <w:iCs/>
                <w:szCs w:val="24"/>
              </w:rPr>
              <w:t>MEMS</w:t>
            </w:r>
            <w:r w:rsidRPr="00FE7FBB">
              <w:rPr>
                <w:rFonts w:ascii="Times New Roman" w:eastAsia="宋体" w:hAnsi="宋体" w:cs="Times New Roman"/>
                <w:iCs/>
                <w:szCs w:val="24"/>
              </w:rPr>
              <w:t>器件与设计</w:t>
            </w:r>
          </w:p>
        </w:tc>
        <w:tc>
          <w:tcPr>
            <w:tcW w:w="567" w:type="dxa"/>
            <w:vAlign w:val="center"/>
          </w:tcPr>
          <w:p w:rsidR="00FE7FBB" w:rsidRPr="00FE7FBB" w:rsidRDefault="00FE7FBB" w:rsidP="00FE7FBB">
            <w:pPr>
              <w:jc w:val="center"/>
              <w:rPr>
                <w:rFonts w:ascii="Times New Roman" w:eastAsia="宋体" w:hAnsi="Times New Roman" w:cs="Times New Roman"/>
                <w:iCs/>
                <w:szCs w:val="24"/>
              </w:rPr>
            </w:pPr>
            <w:r w:rsidRPr="00FE7FBB">
              <w:rPr>
                <w:rFonts w:ascii="Times New Roman" w:eastAsia="宋体" w:hAnsi="Times New Roman" w:cs="Times New Roman" w:hint="eastAsia"/>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2</w:t>
            </w:r>
          </w:p>
        </w:tc>
        <w:tc>
          <w:tcPr>
            <w:tcW w:w="2201" w:type="dxa"/>
            <w:vAlign w:val="center"/>
          </w:tcPr>
          <w:p w:rsidR="00FE7FBB" w:rsidRPr="00FE7FBB" w:rsidRDefault="00FE7FBB" w:rsidP="00FE7FBB">
            <w:pPr>
              <w:tabs>
                <w:tab w:val="left" w:pos="480"/>
              </w:tabs>
              <w:spacing w:line="400" w:lineRule="exact"/>
              <w:jc w:val="center"/>
              <w:outlineLvl w:val="0"/>
              <w:rPr>
                <w:rFonts w:ascii="Times New Roman" w:eastAsia="宋体" w:hAnsi="Times New Roman" w:cs="Times New Roman"/>
                <w:szCs w:val="24"/>
              </w:rPr>
            </w:pPr>
            <w:r w:rsidRPr="00FE7FBB">
              <w:rPr>
                <w:rFonts w:ascii="宋体" w:eastAsia="宋体" w:hAnsi="宋体" w:cs="仿宋"/>
                <w:szCs w:val="21"/>
              </w:rPr>
              <w:t>电子工程学院</w:t>
            </w:r>
          </w:p>
        </w:tc>
        <w:tc>
          <w:tcPr>
            <w:tcW w:w="746" w:type="dxa"/>
            <w:vMerge/>
            <w:tcBorders>
              <w:right w:val="single" w:sz="12" w:space="0" w:color="auto"/>
            </w:tcBorders>
            <w:vAlign w:val="center"/>
          </w:tcPr>
          <w:p w:rsidR="00FE7FBB" w:rsidRPr="00FE7FBB" w:rsidRDefault="00FE7FBB" w:rsidP="00FE7FBB">
            <w:pPr>
              <w:jc w:val="center"/>
              <w:rPr>
                <w:rFonts w:ascii="宋体" w:eastAsia="宋体" w:hAnsi="宋体" w:cs="宋体"/>
                <w:b/>
                <w:i/>
                <w:szCs w:val="24"/>
              </w:rPr>
            </w:pPr>
          </w:p>
        </w:tc>
      </w:tr>
      <w:tr w:rsidR="00FE7FBB" w:rsidRPr="00FE7FBB" w:rsidTr="007404D2">
        <w:trPr>
          <w:trHeight w:val="454"/>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jc w:val="center"/>
              <w:rPr>
                <w:rFonts w:ascii="宋体" w:eastAsia="宋体" w:hAnsi="宋体" w:cs="宋体"/>
                <w:szCs w:val="24"/>
              </w:rPr>
            </w:pPr>
          </w:p>
        </w:tc>
        <w:tc>
          <w:tcPr>
            <w:tcW w:w="1017" w:type="dxa"/>
            <w:vAlign w:val="center"/>
          </w:tcPr>
          <w:p w:rsidR="00FE7FBB" w:rsidRPr="00FE7FBB" w:rsidRDefault="00FE7FBB" w:rsidP="00FE7FBB">
            <w:pPr>
              <w:jc w:val="center"/>
              <w:rPr>
                <w:rFonts w:ascii="Times New Roman" w:eastAsia="宋体" w:hAnsi="Times New Roman" w:cs="Times New Roman"/>
                <w:color w:val="FF0000"/>
                <w:szCs w:val="24"/>
              </w:rPr>
            </w:pPr>
            <w:r w:rsidRPr="00FE7FBB">
              <w:rPr>
                <w:rFonts w:ascii="Times New Roman" w:eastAsia="宋体" w:hAnsi="Times New Roman" w:cs="Times New Roman" w:hint="eastAsia"/>
                <w:szCs w:val="24"/>
              </w:rPr>
              <w:t>021034</w:t>
            </w:r>
          </w:p>
        </w:tc>
        <w:tc>
          <w:tcPr>
            <w:tcW w:w="2842" w:type="dxa"/>
            <w:vAlign w:val="center"/>
          </w:tcPr>
          <w:p w:rsidR="00FE7FBB" w:rsidRPr="00FE7FBB" w:rsidRDefault="00FE7FBB" w:rsidP="00FE7FBB">
            <w:pPr>
              <w:ind w:firstLineChars="60" w:firstLine="126"/>
              <w:rPr>
                <w:rFonts w:ascii="Times New Roman" w:eastAsia="宋体" w:hAnsi="宋体" w:cs="Times New Roman"/>
                <w:iCs/>
                <w:szCs w:val="24"/>
              </w:rPr>
            </w:pPr>
            <w:r w:rsidRPr="00FE7FBB">
              <w:rPr>
                <w:rFonts w:ascii="Times New Roman" w:eastAsia="宋体" w:hAnsi="宋体" w:cs="Times New Roman" w:hint="eastAsia"/>
                <w:iCs/>
                <w:szCs w:val="24"/>
              </w:rPr>
              <w:t>集成电路工艺原理与实践</w:t>
            </w:r>
          </w:p>
        </w:tc>
        <w:tc>
          <w:tcPr>
            <w:tcW w:w="567" w:type="dxa"/>
            <w:vAlign w:val="center"/>
          </w:tcPr>
          <w:p w:rsidR="00FE7FBB" w:rsidRPr="00FE7FBB" w:rsidRDefault="00FE7FBB" w:rsidP="00FE7FBB">
            <w:pPr>
              <w:jc w:val="center"/>
              <w:rPr>
                <w:rFonts w:ascii="Times New Roman" w:eastAsia="宋体" w:hAnsi="Times New Roman" w:cs="Times New Roman"/>
                <w:iCs/>
                <w:szCs w:val="24"/>
              </w:rPr>
            </w:pPr>
            <w:r w:rsidRPr="00FE7FBB">
              <w:rPr>
                <w:rFonts w:ascii="Times New Roman" w:eastAsia="宋体" w:hAnsi="Times New Roman" w:cs="Times New Roman" w:hint="eastAsia"/>
                <w:szCs w:val="24"/>
              </w:rPr>
              <w:t>48</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3</w:t>
            </w:r>
          </w:p>
        </w:tc>
        <w:tc>
          <w:tcPr>
            <w:tcW w:w="538" w:type="dxa"/>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2</w:t>
            </w:r>
          </w:p>
        </w:tc>
        <w:tc>
          <w:tcPr>
            <w:tcW w:w="2201" w:type="dxa"/>
            <w:vAlign w:val="center"/>
          </w:tcPr>
          <w:p w:rsidR="00FE7FBB" w:rsidRPr="00FE7FBB" w:rsidRDefault="00FE7FBB" w:rsidP="00FE7FBB">
            <w:pPr>
              <w:tabs>
                <w:tab w:val="left" w:pos="480"/>
              </w:tabs>
              <w:spacing w:line="400" w:lineRule="exact"/>
              <w:jc w:val="center"/>
              <w:outlineLvl w:val="0"/>
              <w:rPr>
                <w:rFonts w:ascii="宋体" w:eastAsia="宋体" w:hAnsi="宋体" w:cs="仿宋"/>
                <w:szCs w:val="21"/>
              </w:rPr>
            </w:pPr>
            <w:r w:rsidRPr="00FE7FBB">
              <w:rPr>
                <w:rFonts w:ascii="宋体" w:eastAsia="宋体" w:hAnsi="宋体" w:cs="仿宋"/>
                <w:szCs w:val="21"/>
              </w:rPr>
              <w:t>电子工程学院</w:t>
            </w:r>
          </w:p>
        </w:tc>
        <w:tc>
          <w:tcPr>
            <w:tcW w:w="746" w:type="dxa"/>
            <w:vMerge/>
            <w:tcBorders>
              <w:right w:val="single" w:sz="12" w:space="0" w:color="auto"/>
            </w:tcBorders>
            <w:vAlign w:val="center"/>
          </w:tcPr>
          <w:p w:rsidR="00FE7FBB" w:rsidRPr="00FE7FBB" w:rsidRDefault="00FE7FBB" w:rsidP="00FE7FBB">
            <w:pPr>
              <w:jc w:val="center"/>
              <w:rPr>
                <w:rFonts w:ascii="宋体" w:eastAsia="宋体" w:hAnsi="宋体" w:cs="宋体"/>
                <w:b/>
                <w:i/>
                <w:szCs w:val="24"/>
              </w:rPr>
            </w:pPr>
          </w:p>
        </w:tc>
      </w:tr>
      <w:tr w:rsidR="00FE7FBB" w:rsidRPr="00FE7FBB" w:rsidTr="007404D2">
        <w:trPr>
          <w:trHeight w:val="372"/>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jc w:val="center"/>
              <w:rPr>
                <w:rFonts w:ascii="宋体" w:eastAsia="宋体" w:hAnsi="宋体" w:cs="宋体"/>
                <w:szCs w:val="24"/>
              </w:rPr>
            </w:pPr>
          </w:p>
        </w:tc>
        <w:tc>
          <w:tcPr>
            <w:tcW w:w="492" w:type="dxa"/>
            <w:vMerge w:val="restart"/>
            <w:tcBorders>
              <w:top w:val="single" w:sz="4" w:space="0" w:color="auto"/>
              <w:left w:val="single" w:sz="4" w:space="0" w:color="auto"/>
            </w:tcBorders>
            <w:vAlign w:val="center"/>
          </w:tcPr>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选</w:t>
            </w:r>
          </w:p>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lastRenderedPageBreak/>
              <w:t>修</w:t>
            </w:r>
          </w:p>
          <w:p w:rsidR="00FE7FBB" w:rsidRPr="00FE7FBB" w:rsidRDefault="00FE7FBB" w:rsidP="00FE7FBB">
            <w:pPr>
              <w:jc w:val="center"/>
              <w:rPr>
                <w:rFonts w:ascii="宋体" w:eastAsia="宋体" w:hAnsi="宋体" w:cs="宋体"/>
                <w:szCs w:val="24"/>
              </w:rPr>
            </w:pPr>
            <w:r w:rsidRPr="00FE7FBB">
              <w:rPr>
                <w:rFonts w:ascii="宋体" w:eastAsia="宋体" w:hAnsi="宋体" w:cs="宋体" w:hint="eastAsia"/>
                <w:szCs w:val="24"/>
              </w:rPr>
              <w:t>课</w:t>
            </w:r>
          </w:p>
        </w:tc>
        <w:tc>
          <w:tcPr>
            <w:tcW w:w="1017" w:type="dxa"/>
            <w:tcBorders>
              <w:right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lastRenderedPageBreak/>
              <w:t>020001</w:t>
            </w:r>
          </w:p>
        </w:tc>
        <w:tc>
          <w:tcPr>
            <w:tcW w:w="2842" w:type="dxa"/>
            <w:tcBorders>
              <w:left w:val="single" w:sz="4" w:space="0" w:color="auto"/>
              <w:right w:val="single" w:sz="4" w:space="0" w:color="auto"/>
            </w:tcBorders>
            <w:vAlign w:val="center"/>
          </w:tcPr>
          <w:p w:rsidR="00FE7FBB" w:rsidRPr="00FE7FBB" w:rsidRDefault="00FE7FBB" w:rsidP="00FE7FBB">
            <w:pPr>
              <w:spacing w:line="300" w:lineRule="auto"/>
              <w:ind w:firstLineChars="60" w:firstLine="126"/>
              <w:rPr>
                <w:rFonts w:ascii="宋体" w:eastAsia="宋体" w:hAnsi="宋体" w:cs="宋体"/>
                <w:szCs w:val="24"/>
              </w:rPr>
            </w:pPr>
            <w:r w:rsidRPr="00FE7FBB">
              <w:rPr>
                <w:rFonts w:ascii="宋体" w:eastAsia="宋体" w:hAnsi="宋体" w:cs="宋体" w:hint="eastAsia"/>
                <w:szCs w:val="24"/>
              </w:rPr>
              <w:t>专业英语阅读</w:t>
            </w:r>
          </w:p>
        </w:tc>
        <w:tc>
          <w:tcPr>
            <w:tcW w:w="567" w:type="dxa"/>
            <w:tcBorders>
              <w:left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16</w:t>
            </w:r>
          </w:p>
        </w:tc>
        <w:tc>
          <w:tcPr>
            <w:tcW w:w="538" w:type="dxa"/>
            <w:tcBorders>
              <w:left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1</w:t>
            </w:r>
          </w:p>
        </w:tc>
        <w:tc>
          <w:tcPr>
            <w:tcW w:w="538" w:type="dxa"/>
            <w:tcBorders>
              <w:left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2</w:t>
            </w:r>
          </w:p>
        </w:tc>
        <w:tc>
          <w:tcPr>
            <w:tcW w:w="2201" w:type="dxa"/>
            <w:tcBorders>
              <w:left w:val="single" w:sz="4" w:space="0" w:color="auto"/>
              <w:right w:val="single" w:sz="4" w:space="0" w:color="auto"/>
            </w:tcBorders>
            <w:vAlign w:val="center"/>
          </w:tcPr>
          <w:p w:rsidR="00FE7FBB" w:rsidRPr="00FE7FBB" w:rsidRDefault="00FE7FBB" w:rsidP="00FE7FBB">
            <w:pPr>
              <w:tabs>
                <w:tab w:val="left" w:pos="480"/>
              </w:tabs>
              <w:spacing w:line="400" w:lineRule="exact"/>
              <w:jc w:val="center"/>
              <w:outlineLvl w:val="0"/>
              <w:rPr>
                <w:rFonts w:ascii="宋体" w:eastAsia="宋体" w:hAnsi="宋体" w:cs="仿宋"/>
                <w:szCs w:val="21"/>
              </w:rPr>
            </w:pPr>
            <w:r w:rsidRPr="00FE7FBB">
              <w:rPr>
                <w:rFonts w:ascii="宋体" w:eastAsia="宋体" w:hAnsi="宋体" w:cs="仿宋" w:hint="eastAsia"/>
                <w:szCs w:val="21"/>
              </w:rPr>
              <w:t>电子工程学院</w:t>
            </w:r>
          </w:p>
        </w:tc>
        <w:tc>
          <w:tcPr>
            <w:tcW w:w="746" w:type="dxa"/>
            <w:vMerge w:val="restart"/>
            <w:tcBorders>
              <w:left w:val="single" w:sz="4" w:space="0" w:color="auto"/>
              <w:right w:val="single" w:sz="12" w:space="0" w:color="auto"/>
            </w:tcBorders>
            <w:vAlign w:val="center"/>
          </w:tcPr>
          <w:p w:rsidR="00FE7FBB" w:rsidRPr="00FE7FBB" w:rsidRDefault="00FE7FBB" w:rsidP="00FE7FBB">
            <w:pPr>
              <w:adjustRightInd w:val="0"/>
              <w:snapToGrid w:val="0"/>
              <w:jc w:val="center"/>
              <w:rPr>
                <w:rFonts w:ascii="宋体" w:eastAsia="宋体" w:hAnsi="宋体" w:cs="宋体"/>
                <w:szCs w:val="21"/>
              </w:rPr>
            </w:pPr>
            <w:r w:rsidRPr="00FE7FBB">
              <w:rPr>
                <w:rFonts w:ascii="宋体" w:eastAsia="宋体" w:hAnsi="宋体" w:cs="宋体" w:hint="eastAsia"/>
                <w:szCs w:val="21"/>
              </w:rPr>
              <w:t>至</w:t>
            </w:r>
          </w:p>
          <w:p w:rsidR="00FE7FBB" w:rsidRPr="00FE7FBB" w:rsidRDefault="00FE7FBB" w:rsidP="00FE7FBB">
            <w:pPr>
              <w:adjustRightInd w:val="0"/>
              <w:snapToGrid w:val="0"/>
              <w:jc w:val="center"/>
              <w:rPr>
                <w:rFonts w:ascii="宋体" w:eastAsia="宋体" w:hAnsi="宋体" w:cs="宋体"/>
                <w:szCs w:val="21"/>
              </w:rPr>
            </w:pPr>
            <w:r w:rsidRPr="00FE7FBB">
              <w:rPr>
                <w:rFonts w:ascii="宋体" w:eastAsia="宋体" w:hAnsi="宋体" w:cs="宋体" w:hint="eastAsia"/>
                <w:szCs w:val="21"/>
              </w:rPr>
              <w:lastRenderedPageBreak/>
              <w:t>少</w:t>
            </w:r>
          </w:p>
          <w:p w:rsidR="00FE7FBB" w:rsidRPr="00FE7FBB" w:rsidRDefault="00FE7FBB" w:rsidP="00FE7FBB">
            <w:pPr>
              <w:adjustRightInd w:val="0"/>
              <w:snapToGrid w:val="0"/>
              <w:jc w:val="center"/>
              <w:rPr>
                <w:rFonts w:ascii="宋体" w:eastAsia="宋体" w:hAnsi="宋体" w:cs="宋体"/>
                <w:szCs w:val="21"/>
              </w:rPr>
            </w:pPr>
            <w:r w:rsidRPr="00FE7FBB">
              <w:rPr>
                <w:rFonts w:ascii="宋体" w:eastAsia="宋体" w:hAnsi="宋体" w:cs="宋体" w:hint="eastAsia"/>
                <w:szCs w:val="21"/>
              </w:rPr>
              <w:t>选</w:t>
            </w:r>
          </w:p>
          <w:p w:rsidR="00FE7FBB" w:rsidRPr="00FE7FBB" w:rsidRDefault="00FE7FBB" w:rsidP="00FE7FBB">
            <w:pPr>
              <w:adjustRightInd w:val="0"/>
              <w:snapToGrid w:val="0"/>
              <w:jc w:val="center"/>
              <w:rPr>
                <w:rFonts w:ascii="宋体" w:eastAsia="宋体" w:hAnsi="宋体" w:cs="宋体"/>
                <w:szCs w:val="21"/>
              </w:rPr>
            </w:pPr>
            <w:r w:rsidRPr="00FE7FBB">
              <w:rPr>
                <w:rFonts w:ascii="宋体" w:eastAsia="宋体" w:hAnsi="宋体" w:cs="宋体" w:hint="eastAsia"/>
                <w:szCs w:val="21"/>
              </w:rPr>
              <w:t>3</w:t>
            </w:r>
          </w:p>
          <w:p w:rsidR="00FE7FBB" w:rsidRPr="00FE7FBB" w:rsidRDefault="00FE7FBB" w:rsidP="00FE7FBB">
            <w:pPr>
              <w:adjustRightInd w:val="0"/>
              <w:snapToGrid w:val="0"/>
              <w:jc w:val="center"/>
              <w:rPr>
                <w:rFonts w:ascii="宋体" w:eastAsia="宋体" w:hAnsi="宋体" w:cs="宋体" w:hint="eastAsia"/>
                <w:szCs w:val="21"/>
              </w:rPr>
            </w:pPr>
            <w:r w:rsidRPr="00FE7FBB">
              <w:rPr>
                <w:rFonts w:ascii="宋体" w:eastAsia="宋体" w:hAnsi="宋体" w:cs="宋体" w:hint="eastAsia"/>
                <w:szCs w:val="21"/>
              </w:rPr>
              <w:t>学</w:t>
            </w:r>
          </w:p>
          <w:p w:rsidR="00FE7FBB" w:rsidRPr="00FE7FBB" w:rsidRDefault="00FE7FBB" w:rsidP="00FE7FBB">
            <w:pPr>
              <w:adjustRightInd w:val="0"/>
              <w:snapToGrid w:val="0"/>
              <w:jc w:val="center"/>
              <w:rPr>
                <w:rFonts w:ascii="宋体" w:eastAsia="宋体" w:hAnsi="宋体" w:cs="宋体"/>
                <w:szCs w:val="24"/>
              </w:rPr>
            </w:pPr>
            <w:r w:rsidRPr="00FE7FBB">
              <w:rPr>
                <w:rFonts w:ascii="宋体" w:eastAsia="宋体" w:hAnsi="宋体" w:cs="宋体" w:hint="eastAsia"/>
                <w:szCs w:val="21"/>
              </w:rPr>
              <w:t>分</w:t>
            </w:r>
          </w:p>
        </w:tc>
      </w:tr>
      <w:tr w:rsidR="00FE7FBB" w:rsidRPr="00FE7FBB" w:rsidTr="007404D2">
        <w:trPr>
          <w:trHeight w:val="419"/>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rPr>
                <w:rFonts w:ascii="宋体" w:eastAsia="宋体" w:hAnsi="宋体" w:cs="宋体"/>
                <w:szCs w:val="24"/>
              </w:rPr>
            </w:pPr>
          </w:p>
        </w:tc>
        <w:tc>
          <w:tcPr>
            <w:tcW w:w="1017" w:type="dxa"/>
            <w:tcBorders>
              <w:top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001013</w:t>
            </w:r>
          </w:p>
        </w:tc>
        <w:tc>
          <w:tcPr>
            <w:tcW w:w="2842"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widowControl/>
              <w:ind w:firstLineChars="63" w:firstLine="132"/>
              <w:rPr>
                <w:rFonts w:ascii="Times New Roman" w:eastAsia="宋体" w:hAnsi="Times New Roman" w:cs="宋体"/>
                <w:kern w:val="0"/>
                <w:szCs w:val="21"/>
              </w:rPr>
            </w:pPr>
            <w:r w:rsidRPr="00FE7FBB">
              <w:rPr>
                <w:rFonts w:ascii="Times New Roman" w:eastAsia="宋体" w:hAnsi="Times New Roman" w:cs="宋体" w:hint="eastAsia"/>
                <w:kern w:val="0"/>
                <w:szCs w:val="21"/>
              </w:rPr>
              <w:t>法律素养教育概论</w:t>
            </w:r>
          </w:p>
        </w:tc>
        <w:tc>
          <w:tcPr>
            <w:tcW w:w="567"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16</w:t>
            </w:r>
          </w:p>
        </w:tc>
        <w:tc>
          <w:tcPr>
            <w:tcW w:w="538"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1</w:t>
            </w:r>
          </w:p>
        </w:tc>
        <w:tc>
          <w:tcPr>
            <w:tcW w:w="538"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2</w:t>
            </w:r>
          </w:p>
        </w:tc>
        <w:tc>
          <w:tcPr>
            <w:tcW w:w="2201"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tabs>
                <w:tab w:val="left" w:pos="480"/>
              </w:tabs>
              <w:jc w:val="center"/>
              <w:outlineLvl w:val="0"/>
              <w:rPr>
                <w:rFonts w:ascii="宋体" w:eastAsia="宋体" w:hAnsi="宋体" w:cs="仿宋"/>
                <w:szCs w:val="21"/>
              </w:rPr>
            </w:pPr>
            <w:r w:rsidRPr="00FE7FBB">
              <w:rPr>
                <w:rFonts w:ascii="宋体" w:eastAsia="宋体" w:hAnsi="宋体" w:cs="仿宋"/>
                <w:szCs w:val="21"/>
              </w:rPr>
              <w:t>马克思主义教育研究院</w:t>
            </w:r>
          </w:p>
        </w:tc>
        <w:tc>
          <w:tcPr>
            <w:tcW w:w="746" w:type="dxa"/>
            <w:vMerge/>
            <w:tcBorders>
              <w:left w:val="single" w:sz="4" w:space="0" w:color="auto"/>
              <w:right w:val="single" w:sz="12" w:space="0" w:color="auto"/>
            </w:tcBorders>
          </w:tcPr>
          <w:p w:rsidR="00FE7FBB" w:rsidRPr="00FE7FBB" w:rsidRDefault="00FE7FBB" w:rsidP="00FE7FBB">
            <w:pPr>
              <w:jc w:val="center"/>
              <w:rPr>
                <w:rFonts w:ascii="宋体" w:eastAsia="宋体" w:hAnsi="宋体" w:cs="宋体"/>
                <w:kern w:val="0"/>
                <w:szCs w:val="21"/>
              </w:rPr>
            </w:pPr>
          </w:p>
        </w:tc>
      </w:tr>
      <w:tr w:rsidR="00FE7FBB" w:rsidRPr="00FE7FBB" w:rsidTr="007404D2">
        <w:trPr>
          <w:trHeight w:val="371"/>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rPr>
                <w:rFonts w:ascii="宋体" w:eastAsia="宋体" w:hAnsi="宋体" w:cs="宋体"/>
                <w:szCs w:val="24"/>
              </w:rPr>
            </w:pPr>
          </w:p>
        </w:tc>
        <w:tc>
          <w:tcPr>
            <w:tcW w:w="1017" w:type="dxa"/>
            <w:tcBorders>
              <w:top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001014</w:t>
            </w:r>
          </w:p>
        </w:tc>
        <w:tc>
          <w:tcPr>
            <w:tcW w:w="2842"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widowControl/>
              <w:ind w:firstLineChars="50" w:firstLine="105"/>
              <w:rPr>
                <w:rFonts w:ascii="Times New Roman" w:eastAsia="宋体" w:hAnsi="Times New Roman" w:cs="宋体"/>
                <w:kern w:val="0"/>
                <w:szCs w:val="21"/>
              </w:rPr>
            </w:pPr>
            <w:r w:rsidRPr="00FE7FBB">
              <w:rPr>
                <w:rFonts w:ascii="宋体" w:eastAsia="宋体" w:hAnsi="宋体" w:cs="Times New Roman" w:hint="eastAsia"/>
                <w:bCs/>
                <w:iCs/>
                <w:szCs w:val="21"/>
              </w:rPr>
              <w:t>经济管理热点</w:t>
            </w:r>
          </w:p>
        </w:tc>
        <w:tc>
          <w:tcPr>
            <w:tcW w:w="567"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16</w:t>
            </w:r>
          </w:p>
        </w:tc>
        <w:tc>
          <w:tcPr>
            <w:tcW w:w="538"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宋体" w:eastAsia="宋体" w:hAnsi="Times New Roman" w:cs="Times New Roman"/>
                <w:szCs w:val="24"/>
              </w:rPr>
            </w:pPr>
            <w:r w:rsidRPr="00FE7FBB">
              <w:rPr>
                <w:rFonts w:ascii="宋体" w:eastAsia="宋体" w:hAnsi="Times New Roman" w:cs="Times New Roman" w:hint="eastAsia"/>
                <w:szCs w:val="24"/>
              </w:rPr>
              <w:t>1</w:t>
            </w:r>
          </w:p>
        </w:tc>
        <w:tc>
          <w:tcPr>
            <w:tcW w:w="538"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2</w:t>
            </w:r>
          </w:p>
        </w:tc>
        <w:tc>
          <w:tcPr>
            <w:tcW w:w="2201"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tabs>
                <w:tab w:val="left" w:pos="480"/>
              </w:tabs>
              <w:spacing w:line="400" w:lineRule="exact"/>
              <w:jc w:val="center"/>
              <w:outlineLvl w:val="0"/>
              <w:rPr>
                <w:rFonts w:ascii="宋体" w:eastAsia="宋体" w:hAnsi="宋体" w:cs="仿宋"/>
                <w:szCs w:val="21"/>
              </w:rPr>
            </w:pPr>
            <w:r w:rsidRPr="00FE7FBB">
              <w:rPr>
                <w:rFonts w:ascii="宋体" w:eastAsia="宋体" w:hAnsi="宋体" w:cs="仿宋" w:hint="eastAsia"/>
                <w:szCs w:val="21"/>
              </w:rPr>
              <w:t>经济与管理学院</w:t>
            </w:r>
          </w:p>
        </w:tc>
        <w:tc>
          <w:tcPr>
            <w:tcW w:w="746" w:type="dxa"/>
            <w:vMerge/>
            <w:tcBorders>
              <w:left w:val="single" w:sz="4" w:space="0" w:color="auto"/>
              <w:right w:val="single" w:sz="12" w:space="0" w:color="auto"/>
            </w:tcBorders>
          </w:tcPr>
          <w:p w:rsidR="00FE7FBB" w:rsidRPr="00FE7FBB" w:rsidRDefault="00FE7FBB" w:rsidP="00FE7FBB">
            <w:pPr>
              <w:jc w:val="center"/>
              <w:rPr>
                <w:rFonts w:ascii="宋体" w:eastAsia="宋体" w:hAnsi="宋体" w:cs="宋体"/>
                <w:kern w:val="0"/>
                <w:szCs w:val="21"/>
              </w:rPr>
            </w:pPr>
          </w:p>
        </w:tc>
      </w:tr>
      <w:tr w:rsidR="00FE7FBB" w:rsidRPr="00FE7FBB" w:rsidTr="007404D2">
        <w:trPr>
          <w:trHeight w:val="402"/>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rPr>
                <w:rFonts w:ascii="宋体" w:eastAsia="宋体" w:hAnsi="宋体" w:cs="宋体"/>
                <w:szCs w:val="24"/>
              </w:rPr>
            </w:pPr>
          </w:p>
        </w:tc>
        <w:tc>
          <w:tcPr>
            <w:tcW w:w="1017" w:type="dxa"/>
            <w:tcBorders>
              <w:top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001015</w:t>
            </w:r>
          </w:p>
        </w:tc>
        <w:tc>
          <w:tcPr>
            <w:tcW w:w="2842"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widowControl/>
              <w:ind w:firstLineChars="63" w:firstLine="132"/>
              <w:rPr>
                <w:rFonts w:ascii="宋体" w:eastAsia="宋体" w:hAnsi="宋体" w:cs="Times New Roman"/>
                <w:bCs/>
                <w:iCs/>
                <w:szCs w:val="21"/>
              </w:rPr>
            </w:pPr>
            <w:r w:rsidRPr="00FE7FBB">
              <w:rPr>
                <w:rFonts w:ascii="宋体" w:eastAsia="宋体" w:hAnsi="宋体" w:cs="Times New Roman" w:hint="eastAsia"/>
                <w:bCs/>
                <w:iCs/>
                <w:szCs w:val="21"/>
              </w:rPr>
              <w:t>企业运营管理</w:t>
            </w:r>
          </w:p>
        </w:tc>
        <w:tc>
          <w:tcPr>
            <w:tcW w:w="567"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16</w:t>
            </w:r>
          </w:p>
        </w:tc>
        <w:tc>
          <w:tcPr>
            <w:tcW w:w="538"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1</w:t>
            </w:r>
          </w:p>
        </w:tc>
        <w:tc>
          <w:tcPr>
            <w:tcW w:w="538"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szCs w:val="24"/>
              </w:rPr>
              <w:t>2</w:t>
            </w:r>
          </w:p>
        </w:tc>
        <w:tc>
          <w:tcPr>
            <w:tcW w:w="2201"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tabs>
                <w:tab w:val="left" w:pos="480"/>
              </w:tabs>
              <w:spacing w:line="400" w:lineRule="exact"/>
              <w:jc w:val="center"/>
              <w:outlineLvl w:val="0"/>
              <w:rPr>
                <w:rFonts w:ascii="宋体" w:eastAsia="宋体" w:hAnsi="宋体" w:cs="仿宋"/>
                <w:szCs w:val="21"/>
              </w:rPr>
            </w:pPr>
            <w:r w:rsidRPr="00FE7FBB">
              <w:rPr>
                <w:rFonts w:ascii="宋体" w:eastAsia="宋体" w:hAnsi="宋体" w:cs="仿宋" w:hint="eastAsia"/>
                <w:szCs w:val="21"/>
              </w:rPr>
              <w:t>管理工程学院</w:t>
            </w:r>
          </w:p>
        </w:tc>
        <w:tc>
          <w:tcPr>
            <w:tcW w:w="746" w:type="dxa"/>
            <w:vMerge/>
            <w:tcBorders>
              <w:left w:val="single" w:sz="4" w:space="0" w:color="auto"/>
              <w:right w:val="single" w:sz="12" w:space="0" w:color="auto"/>
            </w:tcBorders>
          </w:tcPr>
          <w:p w:rsidR="00FE7FBB" w:rsidRPr="00FE7FBB" w:rsidRDefault="00FE7FBB" w:rsidP="00FE7FBB">
            <w:pPr>
              <w:jc w:val="center"/>
              <w:rPr>
                <w:rFonts w:ascii="宋体" w:eastAsia="宋体" w:hAnsi="宋体" w:cs="宋体"/>
                <w:kern w:val="0"/>
                <w:szCs w:val="21"/>
              </w:rPr>
            </w:pPr>
          </w:p>
        </w:tc>
      </w:tr>
      <w:tr w:rsidR="00FE7FBB" w:rsidRPr="00FE7FBB" w:rsidTr="007404D2">
        <w:trPr>
          <w:trHeight w:val="257"/>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rPr>
                <w:rFonts w:ascii="宋体" w:eastAsia="宋体" w:hAnsi="宋体" w:cs="宋体"/>
                <w:szCs w:val="24"/>
              </w:rPr>
            </w:pPr>
          </w:p>
        </w:tc>
        <w:tc>
          <w:tcPr>
            <w:tcW w:w="1017" w:type="dxa"/>
            <w:tcBorders>
              <w:top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001017</w:t>
            </w:r>
          </w:p>
        </w:tc>
        <w:tc>
          <w:tcPr>
            <w:tcW w:w="2842"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adjustRightInd w:val="0"/>
              <w:snapToGrid w:val="0"/>
              <w:ind w:leftChars="50" w:left="105"/>
              <w:jc w:val="left"/>
              <w:rPr>
                <w:rFonts w:ascii="宋体" w:eastAsia="宋体" w:hAnsi="宋体" w:cs="Times New Roman"/>
                <w:bCs/>
                <w:iCs/>
                <w:szCs w:val="21"/>
              </w:rPr>
            </w:pPr>
            <w:r w:rsidRPr="00FE7FBB">
              <w:rPr>
                <w:rFonts w:ascii="宋体" w:eastAsia="宋体" w:hAnsi="宋体" w:cs="Times New Roman" w:hint="eastAsia"/>
                <w:bCs/>
                <w:iCs/>
                <w:szCs w:val="21"/>
              </w:rPr>
              <w:t>走近通信</w:t>
            </w:r>
          </w:p>
        </w:tc>
        <w:tc>
          <w:tcPr>
            <w:tcW w:w="567"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kern w:val="0"/>
                <w:szCs w:val="21"/>
              </w:rPr>
            </w:pPr>
            <w:r w:rsidRPr="00FE7FBB">
              <w:rPr>
                <w:rFonts w:ascii="Times New Roman" w:eastAsia="宋体" w:hAnsi="Times New Roman" w:cs="Times New Roman"/>
                <w:kern w:val="0"/>
                <w:szCs w:val="21"/>
              </w:rPr>
              <w:t>16</w:t>
            </w:r>
          </w:p>
        </w:tc>
        <w:tc>
          <w:tcPr>
            <w:tcW w:w="538"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kern w:val="0"/>
                <w:szCs w:val="21"/>
              </w:rPr>
            </w:pPr>
            <w:r w:rsidRPr="00FE7FBB">
              <w:rPr>
                <w:rFonts w:ascii="Times New Roman" w:eastAsia="宋体" w:hAnsi="Times New Roman" w:cs="Times New Roman" w:hint="eastAsia"/>
                <w:kern w:val="0"/>
                <w:szCs w:val="21"/>
              </w:rPr>
              <w:t>1</w:t>
            </w:r>
          </w:p>
        </w:tc>
        <w:tc>
          <w:tcPr>
            <w:tcW w:w="538"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kern w:val="0"/>
                <w:szCs w:val="21"/>
              </w:rPr>
            </w:pPr>
            <w:r w:rsidRPr="00FE7FBB">
              <w:rPr>
                <w:rFonts w:ascii="Times New Roman" w:eastAsia="宋体" w:hAnsi="Times New Roman" w:cs="Times New Roman" w:hint="eastAsia"/>
                <w:kern w:val="0"/>
                <w:szCs w:val="21"/>
              </w:rPr>
              <w:t>2</w:t>
            </w:r>
          </w:p>
        </w:tc>
        <w:tc>
          <w:tcPr>
            <w:tcW w:w="2201"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tabs>
                <w:tab w:val="left" w:pos="480"/>
              </w:tabs>
              <w:spacing w:line="400" w:lineRule="exact"/>
              <w:jc w:val="center"/>
              <w:outlineLvl w:val="0"/>
              <w:rPr>
                <w:rFonts w:ascii="宋体" w:eastAsia="宋体" w:hAnsi="宋体" w:cs="仿宋"/>
                <w:szCs w:val="21"/>
              </w:rPr>
            </w:pPr>
            <w:r w:rsidRPr="00FE7FBB">
              <w:rPr>
                <w:rFonts w:ascii="宋体" w:eastAsia="宋体" w:hAnsi="宋体" w:cs="仿宋" w:hint="eastAsia"/>
                <w:szCs w:val="21"/>
              </w:rPr>
              <w:t>通信与信息工程学院</w:t>
            </w:r>
          </w:p>
        </w:tc>
        <w:tc>
          <w:tcPr>
            <w:tcW w:w="746" w:type="dxa"/>
            <w:vMerge/>
            <w:tcBorders>
              <w:left w:val="single" w:sz="4" w:space="0" w:color="auto"/>
              <w:right w:val="single" w:sz="12" w:space="0" w:color="auto"/>
            </w:tcBorders>
          </w:tcPr>
          <w:p w:rsidR="00FE7FBB" w:rsidRPr="00FE7FBB" w:rsidRDefault="00FE7FBB" w:rsidP="00FE7FBB">
            <w:pPr>
              <w:jc w:val="center"/>
              <w:rPr>
                <w:rFonts w:ascii="宋体" w:eastAsia="宋体" w:hAnsi="宋体" w:cs="宋体"/>
                <w:kern w:val="0"/>
                <w:szCs w:val="21"/>
              </w:rPr>
            </w:pPr>
          </w:p>
        </w:tc>
      </w:tr>
      <w:tr w:rsidR="00FE7FBB" w:rsidRPr="00FE7FBB" w:rsidTr="007404D2">
        <w:trPr>
          <w:trHeight w:val="338"/>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rPr>
                <w:rFonts w:ascii="宋体" w:eastAsia="宋体" w:hAnsi="宋体" w:cs="宋体"/>
                <w:szCs w:val="24"/>
              </w:rPr>
            </w:pPr>
          </w:p>
        </w:tc>
        <w:tc>
          <w:tcPr>
            <w:tcW w:w="1017" w:type="dxa"/>
            <w:tcBorders>
              <w:top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001018</w:t>
            </w:r>
          </w:p>
        </w:tc>
        <w:tc>
          <w:tcPr>
            <w:tcW w:w="2842"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adjustRightInd w:val="0"/>
              <w:snapToGrid w:val="0"/>
              <w:ind w:leftChars="50" w:left="105"/>
              <w:jc w:val="left"/>
              <w:rPr>
                <w:rFonts w:ascii="Times New Roman" w:eastAsia="宋体" w:hAnsi="Times New Roman" w:cs="Times New Roman"/>
                <w:bCs/>
                <w:iCs/>
                <w:szCs w:val="21"/>
              </w:rPr>
            </w:pPr>
            <w:r w:rsidRPr="00FE7FBB">
              <w:rPr>
                <w:rFonts w:ascii="Times New Roman" w:eastAsia="宋体" w:hAnsi="宋体" w:cs="Times New Roman"/>
                <w:bCs/>
                <w:iCs/>
                <w:szCs w:val="21"/>
              </w:rPr>
              <w:t>光电信息技术进展</w:t>
            </w:r>
          </w:p>
        </w:tc>
        <w:tc>
          <w:tcPr>
            <w:tcW w:w="567"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bCs/>
                <w:szCs w:val="21"/>
              </w:rPr>
            </w:pPr>
            <w:r w:rsidRPr="00FE7FBB">
              <w:rPr>
                <w:rFonts w:ascii="Times New Roman" w:eastAsia="宋体" w:hAnsi="Times New Roman" w:cs="Times New Roman"/>
                <w:bCs/>
                <w:szCs w:val="21"/>
              </w:rPr>
              <w:t>16</w:t>
            </w:r>
          </w:p>
        </w:tc>
        <w:tc>
          <w:tcPr>
            <w:tcW w:w="538"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bCs/>
                <w:szCs w:val="21"/>
              </w:rPr>
            </w:pPr>
            <w:r w:rsidRPr="00FE7FBB">
              <w:rPr>
                <w:rFonts w:ascii="Times New Roman" w:eastAsia="宋体" w:hAnsi="Times New Roman" w:cs="Times New Roman"/>
                <w:bCs/>
                <w:szCs w:val="21"/>
              </w:rPr>
              <w:t>1</w:t>
            </w:r>
          </w:p>
        </w:tc>
        <w:tc>
          <w:tcPr>
            <w:tcW w:w="538"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bCs/>
                <w:szCs w:val="21"/>
              </w:rPr>
            </w:pPr>
            <w:r w:rsidRPr="00FE7FBB">
              <w:rPr>
                <w:rFonts w:ascii="Times New Roman" w:eastAsia="宋体" w:hAnsi="Times New Roman" w:cs="Times New Roman"/>
                <w:bCs/>
                <w:szCs w:val="21"/>
              </w:rPr>
              <w:t>2</w:t>
            </w:r>
          </w:p>
        </w:tc>
        <w:tc>
          <w:tcPr>
            <w:tcW w:w="2201"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tabs>
                <w:tab w:val="left" w:pos="480"/>
              </w:tabs>
              <w:spacing w:line="400" w:lineRule="exact"/>
              <w:jc w:val="center"/>
              <w:outlineLvl w:val="0"/>
              <w:rPr>
                <w:rFonts w:ascii="宋体" w:eastAsia="宋体" w:hAnsi="宋体" w:cs="仿宋"/>
                <w:szCs w:val="21"/>
              </w:rPr>
            </w:pPr>
            <w:r w:rsidRPr="00FE7FBB">
              <w:rPr>
                <w:rFonts w:ascii="宋体" w:eastAsia="宋体" w:hAnsi="宋体" w:cs="仿宋"/>
                <w:szCs w:val="21"/>
              </w:rPr>
              <w:t>电子工程学院</w:t>
            </w:r>
          </w:p>
        </w:tc>
        <w:tc>
          <w:tcPr>
            <w:tcW w:w="746" w:type="dxa"/>
            <w:vMerge/>
            <w:tcBorders>
              <w:left w:val="single" w:sz="4" w:space="0" w:color="auto"/>
              <w:right w:val="single" w:sz="12" w:space="0" w:color="auto"/>
            </w:tcBorders>
          </w:tcPr>
          <w:p w:rsidR="00FE7FBB" w:rsidRPr="00FE7FBB" w:rsidRDefault="00FE7FBB" w:rsidP="00FE7FBB">
            <w:pPr>
              <w:jc w:val="center"/>
              <w:rPr>
                <w:rFonts w:ascii="宋体" w:eastAsia="宋体" w:hAnsi="宋体" w:cs="宋体"/>
                <w:kern w:val="0"/>
                <w:szCs w:val="21"/>
              </w:rPr>
            </w:pPr>
          </w:p>
        </w:tc>
      </w:tr>
      <w:tr w:rsidR="00FE7FBB" w:rsidRPr="00FE7FBB" w:rsidTr="007404D2">
        <w:trPr>
          <w:trHeight w:val="275"/>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rPr>
                <w:rFonts w:ascii="宋体" w:eastAsia="宋体" w:hAnsi="宋体" w:cs="宋体"/>
                <w:szCs w:val="24"/>
              </w:rPr>
            </w:pPr>
          </w:p>
        </w:tc>
        <w:tc>
          <w:tcPr>
            <w:tcW w:w="1017" w:type="dxa"/>
            <w:tcBorders>
              <w:top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001019</w:t>
            </w:r>
          </w:p>
        </w:tc>
        <w:tc>
          <w:tcPr>
            <w:tcW w:w="2842"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adjustRightInd w:val="0"/>
              <w:snapToGrid w:val="0"/>
              <w:ind w:leftChars="50" w:left="105"/>
              <w:jc w:val="left"/>
              <w:rPr>
                <w:rFonts w:ascii="Times New Roman" w:eastAsia="宋体" w:hAnsi="Times New Roman" w:cs="Times New Roman"/>
                <w:bCs/>
                <w:iCs/>
                <w:szCs w:val="21"/>
              </w:rPr>
            </w:pPr>
            <w:r w:rsidRPr="00FE7FBB">
              <w:rPr>
                <w:rFonts w:ascii="Times New Roman" w:eastAsia="宋体" w:hAnsi="宋体" w:cs="Times New Roman"/>
                <w:bCs/>
                <w:iCs/>
                <w:szCs w:val="21"/>
              </w:rPr>
              <w:t>电子信息新技术讲座</w:t>
            </w:r>
          </w:p>
        </w:tc>
        <w:tc>
          <w:tcPr>
            <w:tcW w:w="567"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bCs/>
                <w:szCs w:val="21"/>
              </w:rPr>
            </w:pPr>
            <w:r w:rsidRPr="00FE7FBB">
              <w:rPr>
                <w:rFonts w:ascii="Times New Roman" w:eastAsia="宋体" w:hAnsi="Times New Roman" w:cs="Times New Roman"/>
                <w:bCs/>
                <w:szCs w:val="21"/>
              </w:rPr>
              <w:t>16</w:t>
            </w:r>
          </w:p>
        </w:tc>
        <w:tc>
          <w:tcPr>
            <w:tcW w:w="538"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bCs/>
                <w:szCs w:val="21"/>
              </w:rPr>
            </w:pPr>
            <w:r w:rsidRPr="00FE7FBB">
              <w:rPr>
                <w:rFonts w:ascii="Times New Roman" w:eastAsia="宋体" w:hAnsi="Times New Roman" w:cs="Times New Roman"/>
                <w:bCs/>
                <w:szCs w:val="21"/>
              </w:rPr>
              <w:t>1</w:t>
            </w:r>
          </w:p>
        </w:tc>
        <w:tc>
          <w:tcPr>
            <w:tcW w:w="538"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bCs/>
                <w:szCs w:val="21"/>
              </w:rPr>
            </w:pPr>
            <w:r w:rsidRPr="00FE7FBB">
              <w:rPr>
                <w:rFonts w:ascii="Times New Roman" w:eastAsia="宋体" w:hAnsi="Times New Roman" w:cs="Times New Roman"/>
                <w:bCs/>
                <w:szCs w:val="21"/>
              </w:rPr>
              <w:t>2</w:t>
            </w:r>
          </w:p>
        </w:tc>
        <w:tc>
          <w:tcPr>
            <w:tcW w:w="2201"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tabs>
                <w:tab w:val="left" w:pos="480"/>
              </w:tabs>
              <w:spacing w:line="400" w:lineRule="exact"/>
              <w:jc w:val="center"/>
              <w:outlineLvl w:val="0"/>
              <w:rPr>
                <w:rFonts w:ascii="宋体" w:eastAsia="宋体" w:hAnsi="宋体" w:cs="仿宋"/>
                <w:szCs w:val="21"/>
              </w:rPr>
            </w:pPr>
            <w:r w:rsidRPr="00FE7FBB">
              <w:rPr>
                <w:rFonts w:ascii="宋体" w:eastAsia="宋体" w:hAnsi="宋体" w:cs="仿宋"/>
                <w:szCs w:val="21"/>
              </w:rPr>
              <w:t>电子工程学院</w:t>
            </w:r>
          </w:p>
        </w:tc>
        <w:tc>
          <w:tcPr>
            <w:tcW w:w="746" w:type="dxa"/>
            <w:vMerge/>
            <w:tcBorders>
              <w:left w:val="single" w:sz="4" w:space="0" w:color="auto"/>
              <w:right w:val="single" w:sz="12" w:space="0" w:color="auto"/>
            </w:tcBorders>
          </w:tcPr>
          <w:p w:rsidR="00FE7FBB" w:rsidRPr="00FE7FBB" w:rsidRDefault="00FE7FBB" w:rsidP="00FE7FBB">
            <w:pPr>
              <w:jc w:val="center"/>
              <w:rPr>
                <w:rFonts w:ascii="宋体" w:eastAsia="宋体" w:hAnsi="宋体" w:cs="宋体"/>
                <w:kern w:val="0"/>
                <w:szCs w:val="21"/>
              </w:rPr>
            </w:pPr>
          </w:p>
        </w:tc>
      </w:tr>
      <w:tr w:rsidR="00FE7FBB" w:rsidRPr="00FE7FBB" w:rsidTr="007404D2">
        <w:trPr>
          <w:trHeight w:val="281"/>
          <w:jc w:val="center"/>
        </w:trPr>
        <w:tc>
          <w:tcPr>
            <w:tcW w:w="491" w:type="dxa"/>
            <w:gridSpan w:val="2"/>
            <w:vMerge/>
            <w:tcBorders>
              <w:left w:val="single" w:sz="12" w:space="0" w:color="auto"/>
              <w:right w:val="single" w:sz="4" w:space="0" w:color="auto"/>
            </w:tcBorders>
            <w:vAlign w:val="center"/>
          </w:tcPr>
          <w:p w:rsidR="00FE7FBB" w:rsidRPr="00FE7FBB" w:rsidRDefault="00FE7FBB" w:rsidP="00FE7FBB">
            <w:pPr>
              <w:rPr>
                <w:rFonts w:ascii="宋体" w:eastAsia="宋体" w:hAnsi="宋体" w:cs="宋体"/>
                <w:szCs w:val="24"/>
              </w:rPr>
            </w:pPr>
          </w:p>
        </w:tc>
        <w:tc>
          <w:tcPr>
            <w:tcW w:w="492" w:type="dxa"/>
            <w:vMerge/>
            <w:tcBorders>
              <w:left w:val="single" w:sz="4" w:space="0" w:color="auto"/>
            </w:tcBorders>
            <w:vAlign w:val="center"/>
          </w:tcPr>
          <w:p w:rsidR="00FE7FBB" w:rsidRPr="00FE7FBB" w:rsidRDefault="00FE7FBB" w:rsidP="00FE7FBB">
            <w:pPr>
              <w:rPr>
                <w:rFonts w:ascii="宋体" w:eastAsia="宋体" w:hAnsi="宋体" w:cs="宋体"/>
                <w:szCs w:val="24"/>
              </w:rPr>
            </w:pPr>
          </w:p>
        </w:tc>
        <w:tc>
          <w:tcPr>
            <w:tcW w:w="1017" w:type="dxa"/>
            <w:tcBorders>
              <w:top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szCs w:val="24"/>
              </w:rPr>
            </w:pPr>
            <w:r w:rsidRPr="00FE7FBB">
              <w:rPr>
                <w:rFonts w:ascii="Times New Roman" w:eastAsia="宋体" w:hAnsi="Times New Roman" w:cs="Times New Roman" w:hint="eastAsia"/>
                <w:szCs w:val="24"/>
              </w:rPr>
              <w:t>001020</w:t>
            </w:r>
          </w:p>
        </w:tc>
        <w:tc>
          <w:tcPr>
            <w:tcW w:w="2842"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adjustRightInd w:val="0"/>
              <w:snapToGrid w:val="0"/>
              <w:ind w:leftChars="50" w:left="105"/>
              <w:jc w:val="left"/>
              <w:rPr>
                <w:rFonts w:ascii="Times New Roman" w:eastAsia="宋体" w:hAnsi="Times New Roman" w:cs="Times New Roman"/>
                <w:bCs/>
                <w:iCs/>
                <w:szCs w:val="21"/>
              </w:rPr>
            </w:pPr>
            <w:r w:rsidRPr="00FE7FBB">
              <w:rPr>
                <w:rFonts w:ascii="Times New Roman" w:eastAsia="宋体" w:hAnsi="宋体" w:cs="Times New Roman" w:hint="eastAsia"/>
                <w:bCs/>
                <w:iCs/>
                <w:szCs w:val="21"/>
              </w:rPr>
              <w:t>计算机新技术讲座</w:t>
            </w:r>
          </w:p>
        </w:tc>
        <w:tc>
          <w:tcPr>
            <w:tcW w:w="567"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kern w:val="0"/>
                <w:szCs w:val="21"/>
              </w:rPr>
            </w:pPr>
            <w:r w:rsidRPr="00FE7FBB">
              <w:rPr>
                <w:rFonts w:ascii="Times New Roman" w:eastAsia="宋体" w:hAnsi="Times New Roman" w:cs="Times New Roman"/>
                <w:kern w:val="0"/>
                <w:szCs w:val="21"/>
              </w:rPr>
              <w:t>16</w:t>
            </w:r>
          </w:p>
        </w:tc>
        <w:tc>
          <w:tcPr>
            <w:tcW w:w="538"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kern w:val="0"/>
                <w:szCs w:val="21"/>
              </w:rPr>
            </w:pPr>
            <w:r w:rsidRPr="00FE7FBB">
              <w:rPr>
                <w:rFonts w:ascii="Times New Roman" w:eastAsia="宋体" w:hAnsi="Times New Roman" w:cs="Times New Roman"/>
                <w:kern w:val="0"/>
                <w:szCs w:val="21"/>
              </w:rPr>
              <w:t>1</w:t>
            </w:r>
          </w:p>
        </w:tc>
        <w:tc>
          <w:tcPr>
            <w:tcW w:w="538"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jc w:val="center"/>
              <w:rPr>
                <w:rFonts w:ascii="Times New Roman" w:eastAsia="宋体" w:hAnsi="Times New Roman" w:cs="Times New Roman"/>
                <w:kern w:val="0"/>
                <w:szCs w:val="21"/>
              </w:rPr>
            </w:pPr>
            <w:r w:rsidRPr="00FE7FBB">
              <w:rPr>
                <w:rFonts w:ascii="Times New Roman" w:eastAsia="宋体" w:hAnsi="Times New Roman" w:cs="Times New Roman"/>
                <w:kern w:val="0"/>
                <w:szCs w:val="21"/>
              </w:rPr>
              <w:t>2</w:t>
            </w:r>
          </w:p>
        </w:tc>
        <w:tc>
          <w:tcPr>
            <w:tcW w:w="2201" w:type="dxa"/>
            <w:tcBorders>
              <w:top w:val="single" w:sz="4" w:space="0" w:color="auto"/>
              <w:left w:val="single" w:sz="4" w:space="0" w:color="auto"/>
              <w:bottom w:val="single" w:sz="4" w:space="0" w:color="auto"/>
              <w:right w:val="single" w:sz="4" w:space="0" w:color="auto"/>
            </w:tcBorders>
            <w:vAlign w:val="center"/>
          </w:tcPr>
          <w:p w:rsidR="00FE7FBB" w:rsidRPr="00FE7FBB" w:rsidRDefault="00FE7FBB" w:rsidP="00FE7FBB">
            <w:pPr>
              <w:tabs>
                <w:tab w:val="left" w:pos="480"/>
              </w:tabs>
              <w:spacing w:line="400" w:lineRule="exact"/>
              <w:jc w:val="center"/>
              <w:outlineLvl w:val="0"/>
              <w:rPr>
                <w:rFonts w:ascii="宋体" w:eastAsia="宋体" w:hAnsi="宋体" w:cs="仿宋"/>
                <w:szCs w:val="21"/>
              </w:rPr>
            </w:pPr>
            <w:r w:rsidRPr="00FE7FBB">
              <w:rPr>
                <w:rFonts w:ascii="宋体" w:eastAsia="宋体" w:hAnsi="宋体" w:cs="仿宋" w:hint="eastAsia"/>
                <w:szCs w:val="21"/>
              </w:rPr>
              <w:t>计算机学院</w:t>
            </w:r>
          </w:p>
        </w:tc>
        <w:tc>
          <w:tcPr>
            <w:tcW w:w="746" w:type="dxa"/>
            <w:vMerge/>
            <w:tcBorders>
              <w:left w:val="single" w:sz="4" w:space="0" w:color="auto"/>
              <w:right w:val="single" w:sz="12" w:space="0" w:color="auto"/>
            </w:tcBorders>
          </w:tcPr>
          <w:p w:rsidR="00FE7FBB" w:rsidRPr="00FE7FBB" w:rsidRDefault="00FE7FBB" w:rsidP="00FE7FBB">
            <w:pPr>
              <w:jc w:val="center"/>
              <w:rPr>
                <w:rFonts w:ascii="宋体" w:eastAsia="宋体" w:hAnsi="宋体" w:cs="宋体"/>
                <w:kern w:val="0"/>
                <w:szCs w:val="21"/>
              </w:rPr>
            </w:pPr>
          </w:p>
        </w:tc>
      </w:tr>
      <w:tr w:rsidR="00FE7FBB" w:rsidRPr="00FE7FBB" w:rsidTr="007404D2">
        <w:trPr>
          <w:trHeight w:val="454"/>
          <w:jc w:val="center"/>
        </w:trPr>
        <w:tc>
          <w:tcPr>
            <w:tcW w:w="9432" w:type="dxa"/>
            <w:gridSpan w:val="10"/>
            <w:tcBorders>
              <w:top w:val="single" w:sz="4" w:space="0" w:color="auto"/>
              <w:left w:val="single" w:sz="12" w:space="0" w:color="auto"/>
              <w:bottom w:val="single" w:sz="12" w:space="0" w:color="auto"/>
              <w:right w:val="single" w:sz="12" w:space="0" w:color="auto"/>
            </w:tcBorders>
            <w:vAlign w:val="center"/>
          </w:tcPr>
          <w:p w:rsidR="00FE7FBB" w:rsidRPr="00FE7FBB" w:rsidRDefault="00FE7FBB" w:rsidP="00FE7FBB">
            <w:pPr>
              <w:rPr>
                <w:rFonts w:ascii="宋体" w:eastAsia="宋体" w:hAnsi="宋体" w:cs="宋体"/>
                <w:szCs w:val="24"/>
              </w:rPr>
            </w:pPr>
            <w:r w:rsidRPr="00FE7FBB">
              <w:rPr>
                <w:rFonts w:ascii="宋体" w:eastAsia="宋体" w:hAnsi="宋体" w:cs="宋体" w:hint="eastAsia"/>
                <w:szCs w:val="24"/>
              </w:rPr>
              <w:t>说明： 1、非学位课程可在全校范围内选修</w:t>
            </w:r>
          </w:p>
          <w:p w:rsidR="00FE7FBB" w:rsidRPr="00FE7FBB" w:rsidRDefault="00FE7FBB" w:rsidP="00FE7FBB">
            <w:pPr>
              <w:ind w:firstLineChars="350" w:firstLine="735"/>
              <w:rPr>
                <w:rFonts w:ascii="宋体" w:eastAsia="宋体" w:hAnsi="宋体" w:cs="宋体"/>
                <w:szCs w:val="24"/>
              </w:rPr>
            </w:pPr>
            <w:r w:rsidRPr="00FE7FBB">
              <w:rPr>
                <w:rFonts w:ascii="宋体" w:eastAsia="宋体" w:hAnsi="宋体" w:cs="宋体" w:hint="eastAsia"/>
                <w:szCs w:val="24"/>
              </w:rPr>
              <w:t>2、非本学科相应本科专业毕业生可选修本学科本科课程1</w:t>
            </w:r>
            <w:r w:rsidRPr="00FE7FBB">
              <w:rPr>
                <w:rFonts w:ascii="Times New Roman" w:eastAsia="宋体" w:hAnsi="Times New Roman" w:cs="Times New Roman"/>
                <w:szCs w:val="24"/>
              </w:rPr>
              <w:t>~</w:t>
            </w:r>
            <w:r w:rsidRPr="00FE7FBB">
              <w:rPr>
                <w:rFonts w:ascii="宋体" w:eastAsia="宋体" w:hAnsi="宋体" w:cs="宋体" w:hint="eastAsia"/>
                <w:szCs w:val="24"/>
              </w:rPr>
              <w:t>2门但不计学分。</w:t>
            </w:r>
          </w:p>
        </w:tc>
      </w:tr>
    </w:tbl>
    <w:p w:rsidR="0088654B" w:rsidRPr="00FE7FBB" w:rsidRDefault="0088654B"/>
    <w:sectPr w:rsidR="0088654B" w:rsidRPr="00FE7F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0E" w:rsidRDefault="0000690E" w:rsidP="00FE7FBB">
      <w:r>
        <w:separator/>
      </w:r>
    </w:p>
  </w:endnote>
  <w:endnote w:type="continuationSeparator" w:id="0">
    <w:p w:rsidR="0000690E" w:rsidRDefault="0000690E" w:rsidP="00F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0E" w:rsidRDefault="0000690E" w:rsidP="00FE7FBB">
      <w:r>
        <w:separator/>
      </w:r>
    </w:p>
  </w:footnote>
  <w:footnote w:type="continuationSeparator" w:id="0">
    <w:p w:rsidR="0000690E" w:rsidRDefault="0000690E" w:rsidP="00FE7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0A"/>
    <w:rsid w:val="0000690E"/>
    <w:rsid w:val="0088654B"/>
    <w:rsid w:val="00F3090A"/>
    <w:rsid w:val="00FE7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7F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7FBB"/>
    <w:rPr>
      <w:sz w:val="18"/>
      <w:szCs w:val="18"/>
    </w:rPr>
  </w:style>
  <w:style w:type="paragraph" w:styleId="a4">
    <w:name w:val="footer"/>
    <w:basedOn w:val="a"/>
    <w:link w:val="Char0"/>
    <w:uiPriority w:val="99"/>
    <w:unhideWhenUsed/>
    <w:rsid w:val="00FE7FBB"/>
    <w:pPr>
      <w:tabs>
        <w:tab w:val="center" w:pos="4153"/>
        <w:tab w:val="right" w:pos="8306"/>
      </w:tabs>
      <w:snapToGrid w:val="0"/>
      <w:jc w:val="left"/>
    </w:pPr>
    <w:rPr>
      <w:sz w:val="18"/>
      <w:szCs w:val="18"/>
    </w:rPr>
  </w:style>
  <w:style w:type="character" w:customStyle="1" w:styleId="Char0">
    <w:name w:val="页脚 Char"/>
    <w:basedOn w:val="a0"/>
    <w:link w:val="a4"/>
    <w:uiPriority w:val="99"/>
    <w:rsid w:val="00FE7F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7F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7FBB"/>
    <w:rPr>
      <w:sz w:val="18"/>
      <w:szCs w:val="18"/>
    </w:rPr>
  </w:style>
  <w:style w:type="paragraph" w:styleId="a4">
    <w:name w:val="footer"/>
    <w:basedOn w:val="a"/>
    <w:link w:val="Char0"/>
    <w:uiPriority w:val="99"/>
    <w:unhideWhenUsed/>
    <w:rsid w:val="00FE7FBB"/>
    <w:pPr>
      <w:tabs>
        <w:tab w:val="center" w:pos="4153"/>
        <w:tab w:val="right" w:pos="8306"/>
      </w:tabs>
      <w:snapToGrid w:val="0"/>
      <w:jc w:val="left"/>
    </w:pPr>
    <w:rPr>
      <w:sz w:val="18"/>
      <w:szCs w:val="18"/>
    </w:rPr>
  </w:style>
  <w:style w:type="character" w:customStyle="1" w:styleId="Char0">
    <w:name w:val="页脚 Char"/>
    <w:basedOn w:val="a0"/>
    <w:link w:val="a4"/>
    <w:uiPriority w:val="99"/>
    <w:rsid w:val="00FE7F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XUPT</dc:creator>
  <cp:keywords/>
  <dc:description/>
  <cp:lastModifiedBy>XUPT</cp:lastModifiedBy>
  <cp:revision>2</cp:revision>
  <dcterms:created xsi:type="dcterms:W3CDTF">2016-07-17T10:22:00Z</dcterms:created>
  <dcterms:modified xsi:type="dcterms:W3CDTF">2016-07-17T10:22:00Z</dcterms:modified>
</cp:coreProperties>
</file>